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70434" w:rsidRPr="009F72BA" w:rsidRDefault="00270434" w:rsidP="00270434">
      <w:pPr>
        <w:jc w:val="center"/>
        <w:rPr>
          <w:rFonts w:ascii="Arial" w:hAnsi="Arial" w:cs="Arial"/>
          <w:b/>
          <w:sz w:val="32"/>
          <w:szCs w:val="32"/>
          <w:lang w:eastAsia="ja-JP"/>
        </w:rPr>
      </w:pPr>
      <w:bookmarkStart w:id="0" w:name="_Toc479668056"/>
      <w:r w:rsidRPr="009F72BA">
        <w:rPr>
          <w:rFonts w:ascii="Arial" w:hAnsi="Arial" w:cs="Arial"/>
          <w:b/>
          <w:sz w:val="32"/>
          <w:szCs w:val="32"/>
          <w:lang w:eastAsia="ja-JP"/>
        </w:rPr>
        <w:t>Estimating Evapo</w:t>
      </w:r>
      <w:r w:rsidR="00EF58C5" w:rsidRPr="009F72BA">
        <w:rPr>
          <w:rFonts w:ascii="Arial" w:hAnsi="Arial" w:cs="Arial"/>
          <w:b/>
          <w:sz w:val="32"/>
          <w:szCs w:val="32"/>
          <w:lang w:eastAsia="ja-JP"/>
        </w:rPr>
        <w:t>transpiration using Landsat 5 TM</w:t>
      </w:r>
      <w:r w:rsidRPr="009F72BA">
        <w:rPr>
          <w:rFonts w:ascii="Arial" w:hAnsi="Arial" w:cs="Arial"/>
          <w:b/>
          <w:sz w:val="32"/>
          <w:szCs w:val="32"/>
          <w:lang w:eastAsia="ja-JP"/>
        </w:rPr>
        <w:t xml:space="preserve"> and ArcGIS9.3</w:t>
      </w:r>
    </w:p>
    <w:p w:rsidR="00270434" w:rsidRPr="009F72BA" w:rsidRDefault="00270434" w:rsidP="00270434">
      <w:pPr>
        <w:jc w:val="center"/>
        <w:rPr>
          <w:rFonts w:ascii="Arial" w:hAnsi="Arial" w:cs="Arial"/>
          <w:b/>
          <w:sz w:val="22"/>
          <w:szCs w:val="22"/>
          <w:lang w:eastAsia="ja-JP"/>
        </w:rPr>
      </w:pPr>
    </w:p>
    <w:p w:rsidR="00270434" w:rsidRPr="009F72BA" w:rsidRDefault="00270434" w:rsidP="00270434">
      <w:pPr>
        <w:jc w:val="center"/>
        <w:rPr>
          <w:rFonts w:ascii="Arial" w:hAnsi="Arial" w:cs="Arial"/>
          <w:b/>
          <w:sz w:val="22"/>
          <w:szCs w:val="22"/>
          <w:lang w:eastAsia="ja-JP"/>
        </w:rPr>
      </w:pPr>
      <w:r w:rsidRPr="009F72BA">
        <w:rPr>
          <w:rFonts w:ascii="Arial" w:hAnsi="Arial" w:cs="Arial"/>
          <w:b/>
          <w:sz w:val="22"/>
          <w:szCs w:val="22"/>
          <w:lang w:eastAsia="ja-JP"/>
        </w:rPr>
        <w:t xml:space="preserve">Prepared by </w:t>
      </w:r>
      <w:proofErr w:type="spellStart"/>
      <w:r w:rsidRPr="009F72BA">
        <w:rPr>
          <w:rFonts w:ascii="Arial" w:hAnsi="Arial" w:cs="Arial"/>
          <w:b/>
          <w:sz w:val="22"/>
          <w:szCs w:val="22"/>
          <w:lang w:eastAsia="ja-JP"/>
        </w:rPr>
        <w:t>Parikshit</w:t>
      </w:r>
      <w:proofErr w:type="spellEnd"/>
      <w:r w:rsidRPr="009F72BA">
        <w:rPr>
          <w:rFonts w:ascii="Arial" w:hAnsi="Arial" w:cs="Arial"/>
          <w:b/>
          <w:sz w:val="22"/>
          <w:szCs w:val="22"/>
          <w:lang w:eastAsia="ja-JP"/>
        </w:rPr>
        <w:t xml:space="preserve"> </w:t>
      </w:r>
      <w:proofErr w:type="spellStart"/>
      <w:r w:rsidRPr="009F72BA">
        <w:rPr>
          <w:rFonts w:ascii="Arial" w:hAnsi="Arial" w:cs="Arial"/>
          <w:b/>
          <w:sz w:val="22"/>
          <w:szCs w:val="22"/>
          <w:lang w:eastAsia="ja-JP"/>
        </w:rPr>
        <w:t>Ranade</w:t>
      </w:r>
      <w:proofErr w:type="spellEnd"/>
      <w:r w:rsidRPr="009F72BA">
        <w:rPr>
          <w:rFonts w:ascii="Arial" w:hAnsi="Arial" w:cs="Arial"/>
          <w:b/>
          <w:sz w:val="22"/>
          <w:szCs w:val="22"/>
          <w:lang w:eastAsia="ja-JP"/>
        </w:rPr>
        <w:t xml:space="preserve"> and </w:t>
      </w:r>
      <w:r w:rsidR="005A3E04" w:rsidRPr="009F72BA">
        <w:rPr>
          <w:rFonts w:ascii="Arial" w:hAnsi="Arial" w:cs="Arial"/>
          <w:b/>
          <w:sz w:val="22"/>
          <w:szCs w:val="22"/>
          <w:lang w:eastAsia="ja-JP"/>
        </w:rPr>
        <w:t>A</w:t>
      </w:r>
      <w:r w:rsidRPr="009F72BA">
        <w:rPr>
          <w:rFonts w:ascii="Arial" w:hAnsi="Arial" w:cs="Arial"/>
          <w:b/>
          <w:sz w:val="22"/>
          <w:szCs w:val="22"/>
          <w:lang w:eastAsia="ja-JP"/>
        </w:rPr>
        <w:t>yse Irmak</w:t>
      </w:r>
    </w:p>
    <w:p w:rsidR="00270434" w:rsidRPr="009F72BA" w:rsidRDefault="00270434" w:rsidP="00270434">
      <w:pPr>
        <w:jc w:val="center"/>
        <w:rPr>
          <w:rFonts w:ascii="Arial" w:eastAsia="Arial Unicode MS" w:hAnsi="Arial" w:cs="Arial"/>
          <w:b/>
          <w:bCs/>
          <w:sz w:val="22"/>
          <w:szCs w:val="22"/>
          <w:lang w:eastAsia="ja-JP"/>
        </w:rPr>
      </w:pPr>
      <w:r w:rsidRPr="009F72BA">
        <w:rPr>
          <w:rFonts w:ascii="Arial" w:eastAsia="Arial Unicode MS" w:hAnsi="Arial" w:cs="Arial"/>
          <w:b/>
          <w:bCs/>
          <w:sz w:val="22"/>
          <w:szCs w:val="22"/>
          <w:lang w:eastAsia="ja-JP"/>
        </w:rPr>
        <w:t>GIS in Water Resources</w:t>
      </w:r>
    </w:p>
    <w:p w:rsidR="00270434" w:rsidRPr="009F72BA" w:rsidRDefault="00270434" w:rsidP="00270434">
      <w:pPr>
        <w:jc w:val="center"/>
        <w:rPr>
          <w:rFonts w:ascii="Arial" w:eastAsia="Arial Unicode MS" w:hAnsi="Arial" w:cs="Arial"/>
          <w:b/>
          <w:bCs/>
          <w:sz w:val="22"/>
          <w:szCs w:val="22"/>
          <w:lang w:eastAsia="ja-JP"/>
        </w:rPr>
      </w:pPr>
      <w:r w:rsidRPr="009F72BA">
        <w:rPr>
          <w:rFonts w:ascii="Arial" w:eastAsia="Arial Unicode MS" w:hAnsi="Arial" w:cs="Arial"/>
          <w:b/>
          <w:bCs/>
          <w:sz w:val="22"/>
          <w:szCs w:val="22"/>
          <w:lang w:eastAsia="ja-JP"/>
        </w:rPr>
        <w:t>Fall 2009</w:t>
      </w:r>
    </w:p>
    <w:p w:rsidR="00270434" w:rsidRPr="00F34136" w:rsidRDefault="00270434" w:rsidP="00270434">
      <w:pPr>
        <w:jc w:val="center"/>
        <w:rPr>
          <w:rFonts w:eastAsia="Arial Unicode MS"/>
          <w:b/>
          <w:bCs/>
          <w:sz w:val="22"/>
          <w:szCs w:val="22"/>
          <w:lang w:eastAsia="ja-JP"/>
        </w:rPr>
      </w:pPr>
    </w:p>
    <w:p w:rsidR="00270434" w:rsidRPr="00F34136" w:rsidRDefault="001C1441" w:rsidP="00270434">
      <w:pPr>
        <w:jc w:val="center"/>
        <w:rPr>
          <w:sz w:val="22"/>
          <w:szCs w:val="22"/>
          <w:lang w:eastAsia="ja-JP"/>
        </w:rPr>
      </w:pPr>
      <w:r w:rsidRPr="001C1441">
        <w:rPr>
          <w:sz w:val="22"/>
          <w:szCs w:val="22"/>
          <w:lang w:eastAsia="ja-JP"/>
        </w:rPr>
        <w:pict>
          <v:rect id="_x0000_i1025" style="width:6in;height:1.5pt" o:hralign="center" o:hrstd="t" o:hr="t" fillcolor="#aca899" stroked="f"/>
        </w:pict>
      </w:r>
    </w:p>
    <w:p w:rsidR="00270434" w:rsidRPr="00F34136" w:rsidRDefault="001C1441" w:rsidP="00270434">
      <w:pPr>
        <w:pStyle w:val="TOC5"/>
        <w:tabs>
          <w:tab w:val="right" w:leader="dot" w:pos="8630"/>
        </w:tabs>
        <w:rPr>
          <w:sz w:val="22"/>
          <w:szCs w:val="22"/>
        </w:rPr>
      </w:pPr>
      <w:r w:rsidRPr="00F34136">
        <w:rPr>
          <w:sz w:val="22"/>
          <w:szCs w:val="22"/>
        </w:rPr>
        <w:fldChar w:fldCharType="begin"/>
      </w:r>
      <w:r w:rsidR="004C32DD" w:rsidRPr="00F34136">
        <w:rPr>
          <w:sz w:val="22"/>
          <w:szCs w:val="22"/>
        </w:rPr>
        <w:instrText xml:space="preserve"> TOC \o "1-5" \h \z \u </w:instrText>
      </w:r>
      <w:r w:rsidRPr="00F34136">
        <w:rPr>
          <w:sz w:val="22"/>
          <w:szCs w:val="22"/>
        </w:rPr>
        <w:fldChar w:fldCharType="end"/>
      </w:r>
      <w:bookmarkStart w:id="1" w:name="_Goal"/>
      <w:bookmarkStart w:id="2" w:name="_Toc179617221"/>
      <w:bookmarkEnd w:id="1"/>
    </w:p>
    <w:p w:rsidR="00270434" w:rsidRPr="00F34136" w:rsidRDefault="00270434" w:rsidP="009F72BA">
      <w:pPr>
        <w:pStyle w:val="Heading5"/>
        <w:rPr>
          <w:rFonts w:ascii="Times New Roman" w:hAnsi="Times New Roman"/>
          <w:b/>
          <w:szCs w:val="22"/>
        </w:rPr>
      </w:pPr>
      <w:r w:rsidRPr="00F34136">
        <w:rPr>
          <w:rFonts w:ascii="Times New Roman" w:hAnsi="Times New Roman"/>
          <w:b/>
          <w:szCs w:val="22"/>
        </w:rPr>
        <w:t>Purpose</w:t>
      </w:r>
      <w:bookmarkEnd w:id="0"/>
      <w:bookmarkEnd w:id="2"/>
    </w:p>
    <w:p w:rsidR="00270434" w:rsidRPr="00F34136" w:rsidRDefault="00270434" w:rsidP="00F34136">
      <w:pPr>
        <w:jc w:val="both"/>
        <w:rPr>
          <w:sz w:val="22"/>
          <w:szCs w:val="22"/>
        </w:rPr>
      </w:pPr>
      <w:r w:rsidRPr="00F34136">
        <w:rPr>
          <w:sz w:val="22"/>
          <w:szCs w:val="22"/>
        </w:rPr>
        <w:t xml:space="preserve">The purpose of this exercise is to </w:t>
      </w:r>
      <w:r w:rsidR="00853A41" w:rsidRPr="00F34136">
        <w:rPr>
          <w:sz w:val="22"/>
          <w:szCs w:val="22"/>
        </w:rPr>
        <w:t xml:space="preserve">utilize </w:t>
      </w:r>
      <w:r w:rsidR="00871F75" w:rsidRPr="00F34136">
        <w:rPr>
          <w:sz w:val="22"/>
          <w:szCs w:val="22"/>
        </w:rPr>
        <w:t xml:space="preserve">raw </w:t>
      </w:r>
      <w:r w:rsidRPr="00F34136">
        <w:rPr>
          <w:sz w:val="22"/>
          <w:szCs w:val="22"/>
        </w:rPr>
        <w:t xml:space="preserve">Landsat 5 TM data </w:t>
      </w:r>
      <w:r w:rsidR="00853A41" w:rsidRPr="00F34136">
        <w:rPr>
          <w:sz w:val="22"/>
          <w:szCs w:val="22"/>
        </w:rPr>
        <w:t xml:space="preserve">in order to display </w:t>
      </w:r>
      <w:proofErr w:type="gramStart"/>
      <w:r w:rsidR="00871F75" w:rsidRPr="00F34136">
        <w:rPr>
          <w:sz w:val="22"/>
          <w:szCs w:val="22"/>
        </w:rPr>
        <w:t xml:space="preserve">a </w:t>
      </w:r>
      <w:r w:rsidR="00853A41" w:rsidRPr="00F34136">
        <w:rPr>
          <w:sz w:val="22"/>
          <w:szCs w:val="22"/>
        </w:rPr>
        <w:t xml:space="preserve">false color </w:t>
      </w:r>
      <w:r w:rsidR="00871F75" w:rsidRPr="00F34136">
        <w:rPr>
          <w:sz w:val="22"/>
          <w:szCs w:val="22"/>
        </w:rPr>
        <w:t xml:space="preserve">composite (FCC) </w:t>
      </w:r>
      <w:r w:rsidR="006F38F9" w:rsidRPr="00F34136">
        <w:rPr>
          <w:sz w:val="22"/>
          <w:szCs w:val="22"/>
        </w:rPr>
        <w:t>bands</w:t>
      </w:r>
      <w:proofErr w:type="gramEnd"/>
      <w:r w:rsidR="006F38F9" w:rsidRPr="00F34136">
        <w:rPr>
          <w:sz w:val="22"/>
          <w:szCs w:val="22"/>
        </w:rPr>
        <w:t xml:space="preserve"> </w:t>
      </w:r>
      <w:r w:rsidR="00871F75" w:rsidRPr="00F34136">
        <w:rPr>
          <w:sz w:val="22"/>
          <w:szCs w:val="22"/>
        </w:rPr>
        <w:t xml:space="preserve">of the Landsat scene </w:t>
      </w:r>
      <w:r w:rsidR="006F38F9" w:rsidRPr="00F34136">
        <w:rPr>
          <w:sz w:val="22"/>
          <w:szCs w:val="22"/>
        </w:rPr>
        <w:t xml:space="preserve">(path 29, Row 32) </w:t>
      </w:r>
      <w:r w:rsidR="00871F75" w:rsidRPr="00F34136">
        <w:rPr>
          <w:sz w:val="22"/>
          <w:szCs w:val="22"/>
        </w:rPr>
        <w:t xml:space="preserve">and </w:t>
      </w:r>
      <w:r w:rsidR="00853A41" w:rsidRPr="00F34136">
        <w:rPr>
          <w:sz w:val="22"/>
          <w:szCs w:val="22"/>
        </w:rPr>
        <w:t xml:space="preserve">calculate </w:t>
      </w:r>
      <w:r w:rsidR="00871F75" w:rsidRPr="00F34136">
        <w:rPr>
          <w:sz w:val="22"/>
          <w:szCs w:val="22"/>
        </w:rPr>
        <w:t xml:space="preserve">vegetation index </w:t>
      </w:r>
      <w:r w:rsidR="006F38F9" w:rsidRPr="00F34136">
        <w:rPr>
          <w:sz w:val="22"/>
          <w:szCs w:val="22"/>
        </w:rPr>
        <w:t xml:space="preserve">(NDVI) </w:t>
      </w:r>
      <w:r w:rsidR="00871F75" w:rsidRPr="00F34136">
        <w:rPr>
          <w:sz w:val="22"/>
          <w:szCs w:val="22"/>
        </w:rPr>
        <w:t xml:space="preserve">in </w:t>
      </w:r>
      <w:proofErr w:type="spellStart"/>
      <w:r w:rsidR="00871F75" w:rsidRPr="00F34136">
        <w:rPr>
          <w:sz w:val="22"/>
          <w:szCs w:val="22"/>
        </w:rPr>
        <w:t>ArcGIS</w:t>
      </w:r>
      <w:proofErr w:type="spellEnd"/>
      <w:r w:rsidR="00871F75" w:rsidRPr="00F34136">
        <w:rPr>
          <w:sz w:val="22"/>
          <w:szCs w:val="22"/>
        </w:rPr>
        <w:t xml:space="preserve"> 9.3 environment</w:t>
      </w:r>
      <w:r w:rsidRPr="00F34136">
        <w:rPr>
          <w:sz w:val="22"/>
          <w:szCs w:val="22"/>
        </w:rPr>
        <w:t xml:space="preserve">. </w:t>
      </w:r>
      <w:r w:rsidR="008B3350" w:rsidRPr="00F34136">
        <w:rPr>
          <w:sz w:val="22"/>
          <w:szCs w:val="22"/>
        </w:rPr>
        <w:t xml:space="preserve">The </w:t>
      </w:r>
      <w:r w:rsidR="00871F75" w:rsidRPr="00F34136">
        <w:rPr>
          <w:sz w:val="22"/>
          <w:szCs w:val="22"/>
        </w:rPr>
        <w:t>FCC will</w:t>
      </w:r>
      <w:r w:rsidRPr="00F34136">
        <w:rPr>
          <w:sz w:val="22"/>
          <w:szCs w:val="22"/>
        </w:rPr>
        <w:t xml:space="preserve"> be used to explore various </w:t>
      </w:r>
      <w:proofErr w:type="gramStart"/>
      <w:r w:rsidR="006F38F9" w:rsidRPr="00F34136">
        <w:rPr>
          <w:sz w:val="22"/>
          <w:szCs w:val="22"/>
        </w:rPr>
        <w:t xml:space="preserve">features </w:t>
      </w:r>
      <w:r w:rsidRPr="00F34136">
        <w:rPr>
          <w:sz w:val="22"/>
          <w:szCs w:val="22"/>
        </w:rPr>
        <w:t xml:space="preserve"> in</w:t>
      </w:r>
      <w:proofErr w:type="gramEnd"/>
      <w:r w:rsidRPr="00F34136">
        <w:rPr>
          <w:sz w:val="22"/>
          <w:szCs w:val="22"/>
        </w:rPr>
        <w:t xml:space="preserve"> the study area.</w:t>
      </w:r>
      <w:r w:rsidR="00871F75" w:rsidRPr="00F34136">
        <w:rPr>
          <w:sz w:val="22"/>
          <w:szCs w:val="22"/>
        </w:rPr>
        <w:t xml:space="preserve"> </w:t>
      </w:r>
      <w:r w:rsidRPr="00F34136">
        <w:rPr>
          <w:sz w:val="22"/>
          <w:szCs w:val="22"/>
        </w:rPr>
        <w:t xml:space="preserve"> </w:t>
      </w:r>
      <w:r w:rsidR="008B3350" w:rsidRPr="00F34136">
        <w:rPr>
          <w:sz w:val="22"/>
          <w:szCs w:val="22"/>
        </w:rPr>
        <w:t xml:space="preserve">The Normalized Difference </w:t>
      </w:r>
      <w:r w:rsidRPr="00F34136">
        <w:rPr>
          <w:sz w:val="22"/>
          <w:szCs w:val="22"/>
        </w:rPr>
        <w:t xml:space="preserve">Vegetation index (NDVI) will be calculated from </w:t>
      </w:r>
      <w:r w:rsidR="006F38F9" w:rsidRPr="00F34136">
        <w:rPr>
          <w:sz w:val="22"/>
          <w:szCs w:val="22"/>
        </w:rPr>
        <w:t xml:space="preserve">the </w:t>
      </w:r>
      <w:r w:rsidRPr="00F34136">
        <w:rPr>
          <w:sz w:val="22"/>
          <w:szCs w:val="22"/>
        </w:rPr>
        <w:t xml:space="preserve">Landsat 5 TM bands </w:t>
      </w:r>
      <w:r w:rsidR="006F38F9" w:rsidRPr="00F34136">
        <w:rPr>
          <w:sz w:val="22"/>
          <w:szCs w:val="22"/>
        </w:rPr>
        <w:t xml:space="preserve">in order </w:t>
      </w:r>
      <w:r w:rsidRPr="00F34136">
        <w:rPr>
          <w:sz w:val="22"/>
          <w:szCs w:val="22"/>
        </w:rPr>
        <w:t xml:space="preserve">to </w:t>
      </w:r>
      <w:proofErr w:type="gramStart"/>
      <w:r w:rsidRPr="00F34136">
        <w:rPr>
          <w:sz w:val="22"/>
          <w:szCs w:val="22"/>
        </w:rPr>
        <w:t xml:space="preserve">compute </w:t>
      </w:r>
      <w:r w:rsidR="006F38F9" w:rsidRPr="00F34136">
        <w:rPr>
          <w:sz w:val="22"/>
          <w:szCs w:val="22"/>
        </w:rPr>
        <w:t xml:space="preserve"> fraction</w:t>
      </w:r>
      <w:proofErr w:type="gramEnd"/>
      <w:r w:rsidR="006F38F9" w:rsidRPr="00F34136">
        <w:rPr>
          <w:sz w:val="22"/>
          <w:szCs w:val="22"/>
        </w:rPr>
        <w:t xml:space="preserve"> of vegetation cover</w:t>
      </w:r>
      <w:r w:rsidR="00C56B36" w:rsidRPr="00F34136">
        <w:rPr>
          <w:sz w:val="22"/>
          <w:szCs w:val="22"/>
        </w:rPr>
        <w:t xml:space="preserve"> </w:t>
      </w:r>
      <w:r w:rsidR="006F38F9" w:rsidRPr="00F34136">
        <w:rPr>
          <w:sz w:val="22"/>
          <w:szCs w:val="22"/>
        </w:rPr>
        <w:t xml:space="preserve">.  We will also create a gridded reference evapotranspiration map using data from automatic weather stations. The gridded reference evapotranspiration and fraction of vegetation cover will be used to estimate actual </w:t>
      </w:r>
      <w:r w:rsidRPr="00F34136">
        <w:rPr>
          <w:sz w:val="22"/>
          <w:szCs w:val="22"/>
        </w:rPr>
        <w:t>evapotranspiration</w:t>
      </w:r>
      <w:r w:rsidR="006F38F9" w:rsidRPr="00F34136">
        <w:rPr>
          <w:sz w:val="22"/>
          <w:szCs w:val="22"/>
        </w:rPr>
        <w:t xml:space="preserve"> on a regional scale</w:t>
      </w:r>
      <w:r w:rsidRPr="00F34136">
        <w:rPr>
          <w:sz w:val="22"/>
          <w:szCs w:val="22"/>
        </w:rPr>
        <w:t xml:space="preserve">. </w:t>
      </w:r>
      <w:r w:rsidR="006F38F9" w:rsidRPr="00F34136">
        <w:rPr>
          <w:sz w:val="22"/>
          <w:szCs w:val="22"/>
        </w:rPr>
        <w:t>Z</w:t>
      </w:r>
      <w:r w:rsidRPr="00F34136">
        <w:rPr>
          <w:sz w:val="22"/>
          <w:szCs w:val="22"/>
        </w:rPr>
        <w:t xml:space="preserve">onal statistics of NDVI and evapotranspiration will also be studied.  </w:t>
      </w:r>
    </w:p>
    <w:p w:rsidR="00270434" w:rsidRPr="00F34136" w:rsidRDefault="00270434" w:rsidP="00270434">
      <w:pPr>
        <w:pStyle w:val="Heading5"/>
        <w:rPr>
          <w:rFonts w:ascii="Times New Roman" w:hAnsi="Times New Roman"/>
          <w:b/>
          <w:szCs w:val="22"/>
        </w:rPr>
      </w:pPr>
      <w:bookmarkStart w:id="3" w:name="computer"/>
      <w:bookmarkStart w:id="4" w:name="Requirements"/>
      <w:bookmarkStart w:id="5" w:name="_Toc82941374"/>
      <w:bookmarkStart w:id="6" w:name="_Toc179617056"/>
      <w:bookmarkStart w:id="7" w:name="_Toc179617222"/>
      <w:bookmarkEnd w:id="3"/>
      <w:bookmarkEnd w:id="4"/>
      <w:r w:rsidRPr="00F34136">
        <w:rPr>
          <w:rFonts w:ascii="Times New Roman" w:hAnsi="Times New Roman"/>
          <w:b/>
          <w:szCs w:val="22"/>
        </w:rPr>
        <w:t>Computer and Data Requirements</w:t>
      </w:r>
      <w:bookmarkEnd w:id="5"/>
      <w:bookmarkEnd w:id="6"/>
      <w:bookmarkEnd w:id="7"/>
    </w:p>
    <w:p w:rsidR="00E713B0" w:rsidRPr="00F34136" w:rsidRDefault="00270434" w:rsidP="00270434">
      <w:pPr>
        <w:rPr>
          <w:rFonts w:eastAsia="Arial Unicode MS"/>
          <w:sz w:val="22"/>
          <w:szCs w:val="22"/>
          <w:lang w:eastAsia="ja-JP"/>
        </w:rPr>
      </w:pPr>
      <w:r w:rsidRPr="00F34136">
        <w:rPr>
          <w:rFonts w:eastAsia="Arial Unicode MS"/>
          <w:sz w:val="22"/>
          <w:szCs w:val="22"/>
          <w:lang w:eastAsia="ja-JP"/>
        </w:rPr>
        <w:t xml:space="preserve">To carry out this exercise, you need to have a computer, which runs the </w:t>
      </w:r>
      <w:proofErr w:type="spellStart"/>
      <w:r w:rsidRPr="00F34136">
        <w:rPr>
          <w:rFonts w:eastAsia="Arial Unicode MS"/>
          <w:bCs/>
          <w:sz w:val="22"/>
          <w:szCs w:val="22"/>
          <w:lang w:eastAsia="ja-JP"/>
        </w:rPr>
        <w:t>ArcInfo</w:t>
      </w:r>
      <w:proofErr w:type="spellEnd"/>
      <w:r w:rsidRPr="00F34136">
        <w:rPr>
          <w:rFonts w:eastAsia="Arial Unicode MS"/>
          <w:sz w:val="22"/>
          <w:szCs w:val="22"/>
          <w:lang w:eastAsia="ja-JP"/>
        </w:rPr>
        <w:t xml:space="preserve"> version of </w:t>
      </w:r>
      <w:proofErr w:type="spellStart"/>
      <w:r w:rsidRPr="00F34136">
        <w:rPr>
          <w:rFonts w:eastAsia="Arial Unicode MS"/>
          <w:sz w:val="22"/>
          <w:szCs w:val="22"/>
          <w:lang w:eastAsia="ja-JP"/>
        </w:rPr>
        <w:t>ArcGIS</w:t>
      </w:r>
      <w:proofErr w:type="spellEnd"/>
      <w:r w:rsidRPr="00F34136">
        <w:rPr>
          <w:rFonts w:eastAsia="Arial Unicode MS"/>
          <w:sz w:val="22"/>
          <w:szCs w:val="22"/>
          <w:lang w:eastAsia="ja-JP"/>
        </w:rPr>
        <w:t xml:space="preserve"> 9.3. </w:t>
      </w:r>
      <w:r w:rsidR="00871F75" w:rsidRPr="00F34136">
        <w:rPr>
          <w:rFonts w:eastAsia="Arial Unicode MS"/>
          <w:sz w:val="22"/>
          <w:szCs w:val="22"/>
          <w:lang w:eastAsia="ja-JP"/>
        </w:rPr>
        <w:t xml:space="preserve">There is no need for </w:t>
      </w:r>
      <w:proofErr w:type="gramStart"/>
      <w:r w:rsidR="00871F75" w:rsidRPr="00F34136">
        <w:rPr>
          <w:rFonts w:eastAsia="Arial Unicode MS"/>
          <w:sz w:val="22"/>
          <w:szCs w:val="22"/>
          <w:lang w:eastAsia="ja-JP"/>
        </w:rPr>
        <w:t>a remote</w:t>
      </w:r>
      <w:proofErr w:type="gramEnd"/>
      <w:r w:rsidR="00871F75" w:rsidRPr="00F34136">
        <w:rPr>
          <w:rFonts w:eastAsia="Arial Unicode MS"/>
          <w:sz w:val="22"/>
          <w:szCs w:val="22"/>
          <w:lang w:eastAsia="ja-JP"/>
        </w:rPr>
        <w:t xml:space="preserve"> sensing software. </w:t>
      </w:r>
      <w:r w:rsidRPr="00F34136">
        <w:rPr>
          <w:rFonts w:eastAsia="Arial Unicode MS"/>
          <w:sz w:val="22"/>
          <w:szCs w:val="22"/>
          <w:lang w:eastAsia="ja-JP"/>
        </w:rPr>
        <w:t>The data are provided in the accompanying zip file,</w:t>
      </w:r>
    </w:p>
    <w:p w:rsidR="00270434" w:rsidRPr="00F34136" w:rsidRDefault="00270434" w:rsidP="00270434">
      <w:pPr>
        <w:rPr>
          <w:rFonts w:eastAsia="Arial Unicode MS"/>
          <w:sz w:val="22"/>
          <w:szCs w:val="22"/>
          <w:lang w:eastAsia="ja-JP"/>
        </w:rPr>
      </w:pPr>
    </w:p>
    <w:p w:rsidR="00270434" w:rsidRPr="00F34136" w:rsidRDefault="00270434" w:rsidP="00270434">
      <w:pPr>
        <w:rPr>
          <w:rFonts w:eastAsia="Arial Unicode MS"/>
          <w:b/>
          <w:sz w:val="22"/>
          <w:szCs w:val="22"/>
          <w:lang w:eastAsia="ja-JP"/>
        </w:rPr>
      </w:pPr>
      <w:r w:rsidRPr="00F34136">
        <w:rPr>
          <w:rFonts w:eastAsia="Arial Unicode MS"/>
          <w:b/>
          <w:sz w:val="22"/>
          <w:szCs w:val="22"/>
          <w:lang w:eastAsia="ja-JP"/>
        </w:rPr>
        <w:t>Downloading Landsat data</w:t>
      </w:r>
    </w:p>
    <w:p w:rsidR="00A919F8" w:rsidRPr="00F34136" w:rsidRDefault="00270434" w:rsidP="00270434">
      <w:pPr>
        <w:rPr>
          <w:sz w:val="22"/>
          <w:szCs w:val="22"/>
        </w:rPr>
      </w:pPr>
      <w:r w:rsidRPr="00F34136">
        <w:rPr>
          <w:sz w:val="22"/>
          <w:szCs w:val="22"/>
        </w:rPr>
        <w:t xml:space="preserve">Landsat data can be </w:t>
      </w:r>
      <w:r w:rsidR="00EE283E" w:rsidRPr="00F34136">
        <w:rPr>
          <w:sz w:val="22"/>
          <w:szCs w:val="22"/>
        </w:rPr>
        <w:t xml:space="preserve">freely </w:t>
      </w:r>
      <w:r w:rsidRPr="00F34136">
        <w:rPr>
          <w:sz w:val="22"/>
          <w:szCs w:val="22"/>
        </w:rPr>
        <w:t xml:space="preserve">downloaded from </w:t>
      </w:r>
      <w:hyperlink r:id="rId7" w:history="1">
        <w:r w:rsidR="00BA006B" w:rsidRPr="00F34136">
          <w:rPr>
            <w:rStyle w:val="Hyperlink"/>
            <w:sz w:val="22"/>
            <w:szCs w:val="22"/>
          </w:rPr>
          <w:t>http://edcsns17.cr.usgs.gov/EarthExplorer/</w:t>
        </w:r>
      </w:hyperlink>
      <w:r w:rsidR="00BA006B" w:rsidRPr="00F34136">
        <w:rPr>
          <w:sz w:val="22"/>
          <w:szCs w:val="22"/>
        </w:rPr>
        <w:t xml:space="preserve"> or </w:t>
      </w:r>
      <w:hyperlink r:id="rId8" w:history="1">
        <w:r w:rsidR="00BA006B" w:rsidRPr="00F34136">
          <w:rPr>
            <w:rStyle w:val="Hyperlink"/>
            <w:sz w:val="22"/>
            <w:szCs w:val="22"/>
          </w:rPr>
          <w:t>http://glovis.usgs.gov/</w:t>
        </w:r>
      </w:hyperlink>
      <w:r w:rsidR="00BA006B" w:rsidRPr="00F34136">
        <w:rPr>
          <w:sz w:val="22"/>
          <w:szCs w:val="22"/>
        </w:rPr>
        <w:t xml:space="preserve">. USGS global visualization viewer facilitates viewing and downloading of satellite </w:t>
      </w:r>
      <w:r w:rsidR="0064450F" w:rsidRPr="00F34136">
        <w:rPr>
          <w:sz w:val="22"/>
          <w:szCs w:val="22"/>
        </w:rPr>
        <w:t xml:space="preserve">imagery. </w:t>
      </w:r>
      <w:r w:rsidR="00A919F8" w:rsidRPr="00F34136">
        <w:rPr>
          <w:sz w:val="22"/>
          <w:szCs w:val="22"/>
        </w:rPr>
        <w:t xml:space="preserve">USGS provides Landsat 5 TM data in TIFF format. This data can be converted into other formats using </w:t>
      </w:r>
      <w:proofErr w:type="spellStart"/>
      <w:r w:rsidR="00A919F8" w:rsidRPr="00F34136">
        <w:rPr>
          <w:sz w:val="22"/>
          <w:szCs w:val="22"/>
        </w:rPr>
        <w:t>ArcGIS</w:t>
      </w:r>
      <w:proofErr w:type="spellEnd"/>
      <w:r w:rsidR="00A919F8" w:rsidRPr="00F34136">
        <w:rPr>
          <w:sz w:val="22"/>
          <w:szCs w:val="22"/>
        </w:rPr>
        <w:t xml:space="preserve"> or any image processing software (</w:t>
      </w:r>
      <w:r w:rsidR="00871F75" w:rsidRPr="00F34136">
        <w:rPr>
          <w:sz w:val="22"/>
          <w:szCs w:val="22"/>
        </w:rPr>
        <w:t xml:space="preserve">i.e. </w:t>
      </w:r>
      <w:r w:rsidR="00A919F8" w:rsidRPr="00F34136">
        <w:rPr>
          <w:sz w:val="22"/>
          <w:szCs w:val="22"/>
        </w:rPr>
        <w:t xml:space="preserve">ERDAS-IMAGINE, ENVI). </w:t>
      </w:r>
    </w:p>
    <w:p w:rsidR="00A919F8" w:rsidRPr="00F34136" w:rsidRDefault="00A919F8" w:rsidP="00270434">
      <w:pPr>
        <w:rPr>
          <w:sz w:val="22"/>
          <w:szCs w:val="22"/>
        </w:rPr>
      </w:pPr>
    </w:p>
    <w:p w:rsidR="00F34136" w:rsidRDefault="00F34136" w:rsidP="00F34136">
      <w:pPr>
        <w:jc w:val="both"/>
        <w:rPr>
          <w:sz w:val="22"/>
          <w:szCs w:val="22"/>
        </w:rPr>
      </w:pPr>
      <w:r w:rsidRPr="00F34136">
        <w:rPr>
          <w:sz w:val="22"/>
          <w:szCs w:val="22"/>
        </w:rPr>
        <w:t>Landsat satellite passes over earth, the area can be identified by the path and row combination. Our study area is under the path 29 row 32. This is southeastern part of Nebraska and Landsat passes over this area at approximately 10:15 CST. Each Landsat scene has a unique identifier. Our dataset has identifier LT50290322005251EDC00. This data is acquired on 2005/9/8.</w:t>
      </w:r>
    </w:p>
    <w:p w:rsidR="00F34136" w:rsidRDefault="00F34136" w:rsidP="00F34136">
      <w:pPr>
        <w:jc w:val="both"/>
        <w:rPr>
          <w:sz w:val="22"/>
          <w:szCs w:val="22"/>
        </w:rPr>
      </w:pPr>
    </w:p>
    <w:p w:rsidR="00F34136" w:rsidRDefault="00F34136" w:rsidP="00F34136">
      <w:pPr>
        <w:jc w:val="both"/>
        <w:rPr>
          <w:sz w:val="22"/>
          <w:szCs w:val="22"/>
        </w:rPr>
      </w:pPr>
      <w:r w:rsidRPr="00F34136">
        <w:rPr>
          <w:sz w:val="22"/>
          <w:szCs w:val="22"/>
        </w:rPr>
        <w:t xml:space="preserve"> Landsat 5 TM data is acquired every 16 days. Landsat scene might contain some cloud cover and data for that part can be erroneous. Our dataset comprises of Landsat scene with 0% cloud cover. All the aforementioned information regarding Landsat data can be found in Header file of Landsat data.  These files will end with _GCP and _MTL. These files also contain the information regarding each band pertinent to that scene. Useful information like center and corner coordinates of Landsat scene is also provided in the header file. </w:t>
      </w:r>
      <w:r>
        <w:rPr>
          <w:sz w:val="22"/>
          <w:szCs w:val="22"/>
        </w:rPr>
        <w:t>A screen shot of attribute</w:t>
      </w:r>
      <w:r w:rsidR="00BC171B">
        <w:rPr>
          <w:sz w:val="22"/>
          <w:szCs w:val="22"/>
        </w:rPr>
        <w:t>s</w:t>
      </w:r>
      <w:r>
        <w:rPr>
          <w:sz w:val="22"/>
          <w:szCs w:val="22"/>
        </w:rPr>
        <w:t xml:space="preserve"> </w:t>
      </w:r>
      <w:r w:rsidR="00BC171B">
        <w:rPr>
          <w:sz w:val="22"/>
          <w:szCs w:val="22"/>
        </w:rPr>
        <w:t xml:space="preserve">for this Landsat scene </w:t>
      </w:r>
      <w:r>
        <w:rPr>
          <w:sz w:val="22"/>
          <w:szCs w:val="22"/>
        </w:rPr>
        <w:t>is provided below.</w:t>
      </w:r>
    </w:p>
    <w:p w:rsidR="00F34136" w:rsidRDefault="00F34136" w:rsidP="00F34136">
      <w:pPr>
        <w:jc w:val="both"/>
        <w:rPr>
          <w:sz w:val="22"/>
          <w:szCs w:val="22"/>
        </w:rPr>
      </w:pPr>
      <w:r>
        <w:rPr>
          <w:noProof/>
          <w:sz w:val="22"/>
          <w:szCs w:val="22"/>
        </w:rPr>
        <w:lastRenderedPageBreak/>
        <w:drawing>
          <wp:inline distT="0" distB="0" distL="0" distR="0">
            <wp:extent cx="4424045" cy="4419600"/>
            <wp:effectExtent l="1905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srcRect/>
                    <a:stretch>
                      <a:fillRect/>
                    </a:stretch>
                  </pic:blipFill>
                  <pic:spPr bwMode="auto">
                    <a:xfrm>
                      <a:off x="0" y="0"/>
                      <a:ext cx="4424045" cy="4419600"/>
                    </a:xfrm>
                    <a:prstGeom prst="rect">
                      <a:avLst/>
                    </a:prstGeom>
                    <a:noFill/>
                    <a:ln w="9525">
                      <a:noFill/>
                      <a:miter lim="800000"/>
                      <a:headEnd/>
                      <a:tailEnd/>
                    </a:ln>
                  </pic:spPr>
                </pic:pic>
              </a:graphicData>
            </a:graphic>
          </wp:inline>
        </w:drawing>
      </w:r>
    </w:p>
    <w:p w:rsidR="00F34136" w:rsidRDefault="00F34136" w:rsidP="00F34136">
      <w:pPr>
        <w:jc w:val="both"/>
        <w:rPr>
          <w:sz w:val="22"/>
          <w:szCs w:val="22"/>
        </w:rPr>
      </w:pPr>
    </w:p>
    <w:p w:rsidR="009F72BA" w:rsidRDefault="009F72BA" w:rsidP="00F34136">
      <w:pPr>
        <w:jc w:val="both"/>
        <w:rPr>
          <w:sz w:val="22"/>
          <w:szCs w:val="22"/>
        </w:rPr>
      </w:pPr>
    </w:p>
    <w:p w:rsidR="00EF4166" w:rsidRPr="007C15E0" w:rsidRDefault="00EF4166" w:rsidP="007C15E0">
      <w:pPr>
        <w:pStyle w:val="ListParagraph"/>
        <w:numPr>
          <w:ilvl w:val="0"/>
          <w:numId w:val="5"/>
        </w:numPr>
        <w:rPr>
          <w:b/>
        </w:rPr>
      </w:pPr>
      <w:r w:rsidRPr="007C15E0">
        <w:rPr>
          <w:b/>
        </w:rPr>
        <w:t>Converting raw Landsat 5 TM data (TIFF format) to ERSI GRID format</w:t>
      </w:r>
    </w:p>
    <w:p w:rsidR="00196CC4" w:rsidRDefault="00AB1AE3" w:rsidP="00270434">
      <w:r w:rsidRPr="00A52C48">
        <w:t>Landsat 5 TM has 7 different bands. These bands are useful for extracting various information related to vegetation, temperature, clouds</w:t>
      </w:r>
      <w:r w:rsidR="00994C38">
        <w:t xml:space="preserve">, soil moisture, biomass, rocks, </w:t>
      </w:r>
      <w:proofErr w:type="gramStart"/>
      <w:r w:rsidR="00994C38">
        <w:t>minerals</w:t>
      </w:r>
      <w:proofErr w:type="gramEnd"/>
      <w:r w:rsidR="00994C38">
        <w:t xml:space="preserve"> and so on</w:t>
      </w:r>
      <w:r w:rsidRPr="00A52C48">
        <w:t xml:space="preserve">. </w:t>
      </w:r>
      <w:r w:rsidR="00994C38">
        <w:t xml:space="preserve"> </w:t>
      </w:r>
      <w:r w:rsidR="00196CC4">
        <w:t xml:space="preserve">Below </w:t>
      </w:r>
      <w:r w:rsidR="00994C38">
        <w:t xml:space="preserve">are details of band designation </w:t>
      </w:r>
      <w:r w:rsidR="00EE283E">
        <w:t xml:space="preserve">for </w:t>
      </w:r>
      <w:r w:rsidR="00994C38" w:rsidRPr="00A52C48">
        <w:t>Landsat 5 TM</w:t>
      </w:r>
      <w:r w:rsidR="00994C38">
        <w:t xml:space="preserve">. More detailed information can be found at </w:t>
      </w:r>
      <w:hyperlink r:id="rId10" w:history="1">
        <w:r w:rsidR="009F72BA" w:rsidRPr="00380307">
          <w:rPr>
            <w:rStyle w:val="Hyperlink"/>
          </w:rPr>
          <w:t>http://egsc.usgs.gov/isb/pubs/factsheets/fs02303.html</w:t>
        </w:r>
      </w:hyperlink>
      <w:r w:rsidR="00994C38">
        <w:t>.</w:t>
      </w:r>
    </w:p>
    <w:p w:rsidR="005A7BFB" w:rsidRDefault="005A7BFB" w:rsidP="00270434"/>
    <w:p w:rsidR="009F72BA" w:rsidRDefault="009F72BA" w:rsidP="00270434"/>
    <w:tbl>
      <w:tblPr>
        <w:tblW w:w="9056" w:type="dxa"/>
        <w:jc w:val="center"/>
        <w:tblCellMar>
          <w:left w:w="0" w:type="dxa"/>
          <w:right w:w="0" w:type="dxa"/>
        </w:tblCellMar>
        <w:tblLook w:val="04A0"/>
      </w:tblPr>
      <w:tblGrid>
        <w:gridCol w:w="838"/>
        <w:gridCol w:w="1440"/>
        <w:gridCol w:w="1478"/>
        <w:gridCol w:w="4172"/>
        <w:gridCol w:w="1128"/>
      </w:tblGrid>
      <w:tr w:rsidR="00196CC4" w:rsidRPr="00196CC4" w:rsidTr="00EE283E">
        <w:trPr>
          <w:jc w:val="center"/>
        </w:trPr>
        <w:tc>
          <w:tcPr>
            <w:tcW w:w="83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196CC4" w:rsidRPr="00196CC4" w:rsidRDefault="00196CC4" w:rsidP="00196C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p>
        </w:tc>
        <w:tc>
          <w:tcPr>
            <w:tcW w:w="1440" w:type="dxa"/>
            <w:tcBorders>
              <w:top w:val="single" w:sz="8" w:space="0" w:color="auto"/>
              <w:left w:val="nil"/>
              <w:bottom w:val="single" w:sz="8" w:space="0" w:color="auto"/>
              <w:right w:val="single" w:sz="8" w:space="0" w:color="auto"/>
            </w:tcBorders>
            <w:vAlign w:val="center"/>
          </w:tcPr>
          <w:p w:rsidR="00196CC4" w:rsidRPr="00196CC4" w:rsidRDefault="00196CC4" w:rsidP="009738C8">
            <w:pPr>
              <w:rPr>
                <w:sz w:val="20"/>
                <w:szCs w:val="20"/>
              </w:rPr>
            </w:pPr>
            <w:r w:rsidRPr="00196CC4">
              <w:rPr>
                <w:b/>
                <w:bCs/>
                <w:sz w:val="20"/>
                <w:szCs w:val="20"/>
              </w:rPr>
              <w:t>Spectral Bands</w:t>
            </w:r>
            <w:r w:rsidR="009738C8" w:rsidRPr="009738C8">
              <w:rPr>
                <w:b/>
                <w:bCs/>
                <w:sz w:val="20"/>
                <w:szCs w:val="20"/>
                <w:vertAlign w:val="superscript"/>
              </w:rPr>
              <w:t>1</w:t>
            </w:r>
          </w:p>
        </w:tc>
        <w:tc>
          <w:tcPr>
            <w:tcW w:w="147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196CC4" w:rsidRPr="00196CC4" w:rsidRDefault="00196CC4" w:rsidP="00196C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b/>
                <w:bCs/>
                <w:sz w:val="20"/>
                <w:szCs w:val="20"/>
              </w:rPr>
              <w:t>Wavelength  (micrometers)</w:t>
            </w:r>
          </w:p>
        </w:tc>
        <w:tc>
          <w:tcPr>
            <w:tcW w:w="4172" w:type="dxa"/>
            <w:tcBorders>
              <w:top w:val="single" w:sz="8" w:space="0" w:color="auto"/>
              <w:left w:val="nil"/>
              <w:bottom w:val="single" w:sz="8" w:space="0" w:color="auto"/>
              <w:right w:val="single" w:sz="8" w:space="0" w:color="auto"/>
            </w:tcBorders>
          </w:tcPr>
          <w:p w:rsidR="00196CC4" w:rsidRPr="00196CC4" w:rsidRDefault="00EE283E" w:rsidP="00196C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 w:val="20"/>
                <w:szCs w:val="20"/>
              </w:rPr>
            </w:pPr>
            <w:r>
              <w:rPr>
                <w:b/>
                <w:bCs/>
                <w:sz w:val="20"/>
                <w:szCs w:val="20"/>
              </w:rPr>
              <w:t>Potential Information Content</w:t>
            </w:r>
          </w:p>
        </w:tc>
        <w:tc>
          <w:tcPr>
            <w:tcW w:w="112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196CC4" w:rsidRPr="00196CC4" w:rsidRDefault="00196CC4" w:rsidP="00196C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b/>
                <w:bCs/>
                <w:sz w:val="20"/>
                <w:szCs w:val="20"/>
              </w:rPr>
              <w:t>Resolution (meters)</w:t>
            </w:r>
          </w:p>
        </w:tc>
      </w:tr>
      <w:tr w:rsidR="00196CC4" w:rsidRPr="00196CC4" w:rsidTr="00EE283E">
        <w:trPr>
          <w:jc w:val="center"/>
        </w:trPr>
        <w:tc>
          <w:tcPr>
            <w:tcW w:w="83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196CC4" w:rsidRDefault="00196CC4" w:rsidP="00EE2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bCs/>
                <w:sz w:val="20"/>
                <w:szCs w:val="20"/>
              </w:rPr>
              <w:t>Band 1</w:t>
            </w:r>
          </w:p>
        </w:tc>
        <w:tc>
          <w:tcPr>
            <w:tcW w:w="1440" w:type="dxa"/>
            <w:tcBorders>
              <w:top w:val="single" w:sz="8" w:space="0" w:color="auto"/>
              <w:left w:val="nil"/>
              <w:bottom w:val="single" w:sz="8" w:space="0" w:color="auto"/>
              <w:right w:val="single" w:sz="8" w:space="0" w:color="auto"/>
            </w:tcBorders>
            <w:vAlign w:val="center"/>
          </w:tcPr>
          <w:p w:rsidR="00196CC4" w:rsidRPr="00196CC4" w:rsidRDefault="00994C38" w:rsidP="00EE283E">
            <w:pPr>
              <w:jc w:val="center"/>
              <w:rPr>
                <w:sz w:val="20"/>
                <w:szCs w:val="20"/>
              </w:rPr>
            </w:pPr>
            <w:r w:rsidRPr="00196CC4">
              <w:rPr>
                <w:sz w:val="20"/>
                <w:szCs w:val="20"/>
              </w:rPr>
              <w:t>B</w:t>
            </w:r>
            <w:r w:rsidR="00196CC4" w:rsidRPr="00196CC4">
              <w:rPr>
                <w:sz w:val="20"/>
                <w:szCs w:val="20"/>
              </w:rPr>
              <w:t>lue</w:t>
            </w:r>
          </w:p>
        </w:tc>
        <w:tc>
          <w:tcPr>
            <w:tcW w:w="147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196CC4" w:rsidRDefault="00196CC4" w:rsidP="00EE2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0.45 - 0.52</w:t>
            </w:r>
          </w:p>
        </w:tc>
        <w:tc>
          <w:tcPr>
            <w:tcW w:w="4172" w:type="dxa"/>
            <w:tcBorders>
              <w:top w:val="single" w:sz="8" w:space="0" w:color="auto"/>
              <w:left w:val="nil"/>
              <w:bottom w:val="single" w:sz="8" w:space="0" w:color="auto"/>
              <w:right w:val="single" w:sz="8" w:space="0" w:color="auto"/>
            </w:tcBorders>
            <w:vAlign w:val="center"/>
          </w:tcPr>
          <w:p w:rsidR="00196CC4" w:rsidRPr="00EE283E" w:rsidRDefault="00EE283E" w:rsidP="00EE2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 xml:space="preserve">Discriminates </w:t>
            </w:r>
            <w:r w:rsidRPr="00EE283E">
              <w:rPr>
                <w:sz w:val="20"/>
                <w:szCs w:val="20"/>
              </w:rPr>
              <w:t>soil and rock surfaces from vegetation</w:t>
            </w:r>
            <w:r>
              <w:rPr>
                <w:sz w:val="20"/>
                <w:szCs w:val="20"/>
              </w:rPr>
              <w:t>. P</w:t>
            </w:r>
            <w:r w:rsidRPr="00EE283E">
              <w:rPr>
                <w:sz w:val="20"/>
                <w:szCs w:val="20"/>
              </w:rPr>
              <w:t>rovides increa</w:t>
            </w:r>
            <w:r>
              <w:rPr>
                <w:sz w:val="20"/>
                <w:szCs w:val="20"/>
              </w:rPr>
              <w:t>sed penetration of water bodies</w:t>
            </w:r>
          </w:p>
        </w:tc>
        <w:tc>
          <w:tcPr>
            <w:tcW w:w="112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196CC4" w:rsidRDefault="00196CC4" w:rsidP="00EE2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30</w:t>
            </w:r>
          </w:p>
        </w:tc>
      </w:tr>
      <w:tr w:rsidR="00196CC4" w:rsidRPr="00196CC4" w:rsidTr="00EE283E">
        <w:trPr>
          <w:jc w:val="center"/>
        </w:trPr>
        <w:tc>
          <w:tcPr>
            <w:tcW w:w="83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196CC4" w:rsidRDefault="00196CC4" w:rsidP="00EE2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bCs/>
                <w:sz w:val="20"/>
                <w:szCs w:val="20"/>
              </w:rPr>
              <w:t>Band 2</w:t>
            </w:r>
          </w:p>
        </w:tc>
        <w:tc>
          <w:tcPr>
            <w:tcW w:w="1440" w:type="dxa"/>
            <w:tcBorders>
              <w:top w:val="single" w:sz="8" w:space="0" w:color="auto"/>
              <w:left w:val="nil"/>
              <w:bottom w:val="single" w:sz="8" w:space="0" w:color="auto"/>
              <w:right w:val="single" w:sz="8" w:space="0" w:color="auto"/>
            </w:tcBorders>
            <w:vAlign w:val="center"/>
          </w:tcPr>
          <w:p w:rsidR="00196CC4" w:rsidRPr="00196CC4" w:rsidRDefault="00994C38" w:rsidP="00EE283E">
            <w:pPr>
              <w:jc w:val="center"/>
              <w:rPr>
                <w:sz w:val="20"/>
                <w:szCs w:val="20"/>
              </w:rPr>
            </w:pPr>
            <w:r w:rsidRPr="00196CC4">
              <w:rPr>
                <w:sz w:val="20"/>
                <w:szCs w:val="20"/>
              </w:rPr>
              <w:t>G</w:t>
            </w:r>
            <w:r w:rsidR="00196CC4" w:rsidRPr="00196CC4">
              <w:rPr>
                <w:sz w:val="20"/>
                <w:szCs w:val="20"/>
              </w:rPr>
              <w:t>reen</w:t>
            </w:r>
          </w:p>
        </w:tc>
        <w:tc>
          <w:tcPr>
            <w:tcW w:w="147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196CC4" w:rsidRDefault="00196CC4" w:rsidP="00EE2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0.52 - 0.60</w:t>
            </w:r>
          </w:p>
        </w:tc>
        <w:tc>
          <w:tcPr>
            <w:tcW w:w="4172" w:type="dxa"/>
            <w:tcBorders>
              <w:top w:val="single" w:sz="8" w:space="0" w:color="auto"/>
              <w:left w:val="nil"/>
              <w:bottom w:val="single" w:sz="8" w:space="0" w:color="auto"/>
              <w:right w:val="single" w:sz="8" w:space="0" w:color="auto"/>
            </w:tcBorders>
            <w:vAlign w:val="center"/>
          </w:tcPr>
          <w:p w:rsidR="00196CC4" w:rsidRPr="00196CC4" w:rsidRDefault="00EE283E" w:rsidP="00EE2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Pr>
                <w:sz w:val="20"/>
                <w:szCs w:val="20"/>
              </w:rPr>
              <w:t>U</w:t>
            </w:r>
            <w:r w:rsidR="00196CC4" w:rsidRPr="00196CC4">
              <w:rPr>
                <w:sz w:val="20"/>
                <w:szCs w:val="20"/>
              </w:rPr>
              <w:t>seful for assessing plant vigor</w:t>
            </w:r>
          </w:p>
        </w:tc>
        <w:tc>
          <w:tcPr>
            <w:tcW w:w="112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196CC4" w:rsidRDefault="00196CC4" w:rsidP="00EE2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30</w:t>
            </w:r>
          </w:p>
        </w:tc>
      </w:tr>
      <w:tr w:rsidR="00196CC4" w:rsidRPr="00196CC4" w:rsidTr="00EE283E">
        <w:trPr>
          <w:jc w:val="center"/>
        </w:trPr>
        <w:tc>
          <w:tcPr>
            <w:tcW w:w="83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196CC4" w:rsidRDefault="00196CC4" w:rsidP="00EE2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bCs/>
                <w:sz w:val="20"/>
                <w:szCs w:val="20"/>
              </w:rPr>
              <w:t>Band 3</w:t>
            </w:r>
          </w:p>
        </w:tc>
        <w:tc>
          <w:tcPr>
            <w:tcW w:w="1440" w:type="dxa"/>
            <w:tcBorders>
              <w:top w:val="single" w:sz="8" w:space="0" w:color="auto"/>
              <w:left w:val="nil"/>
              <w:bottom w:val="single" w:sz="8" w:space="0" w:color="auto"/>
              <w:right w:val="single" w:sz="8" w:space="0" w:color="auto"/>
            </w:tcBorders>
            <w:vAlign w:val="center"/>
          </w:tcPr>
          <w:p w:rsidR="00196CC4" w:rsidRPr="00196CC4" w:rsidRDefault="00994C38" w:rsidP="00EE283E">
            <w:pPr>
              <w:jc w:val="center"/>
              <w:rPr>
                <w:sz w:val="20"/>
                <w:szCs w:val="20"/>
              </w:rPr>
            </w:pPr>
            <w:r w:rsidRPr="00196CC4">
              <w:rPr>
                <w:sz w:val="20"/>
                <w:szCs w:val="20"/>
              </w:rPr>
              <w:t>R</w:t>
            </w:r>
            <w:r w:rsidR="00196CC4" w:rsidRPr="00196CC4">
              <w:rPr>
                <w:sz w:val="20"/>
                <w:szCs w:val="20"/>
              </w:rPr>
              <w:t>ed</w:t>
            </w:r>
          </w:p>
        </w:tc>
        <w:tc>
          <w:tcPr>
            <w:tcW w:w="147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196CC4" w:rsidRDefault="00196CC4" w:rsidP="00EE2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0.63 - 0.69</w:t>
            </w:r>
          </w:p>
        </w:tc>
        <w:tc>
          <w:tcPr>
            <w:tcW w:w="4172" w:type="dxa"/>
            <w:tcBorders>
              <w:top w:val="single" w:sz="8" w:space="0" w:color="auto"/>
              <w:left w:val="nil"/>
              <w:bottom w:val="single" w:sz="8" w:space="0" w:color="auto"/>
              <w:right w:val="single" w:sz="8" w:space="0" w:color="auto"/>
            </w:tcBorders>
            <w:vAlign w:val="center"/>
          </w:tcPr>
          <w:p w:rsidR="00196CC4" w:rsidRPr="00196CC4" w:rsidRDefault="00196CC4" w:rsidP="00EE2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Discriminates vegetation slopes</w:t>
            </w:r>
          </w:p>
        </w:tc>
        <w:tc>
          <w:tcPr>
            <w:tcW w:w="112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196CC4" w:rsidRDefault="00196CC4" w:rsidP="00EE2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30</w:t>
            </w:r>
          </w:p>
        </w:tc>
      </w:tr>
      <w:tr w:rsidR="00196CC4" w:rsidRPr="00196CC4" w:rsidTr="00EE283E">
        <w:trPr>
          <w:jc w:val="center"/>
        </w:trPr>
        <w:tc>
          <w:tcPr>
            <w:tcW w:w="83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196CC4" w:rsidRDefault="00196CC4" w:rsidP="00EE2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bCs/>
                <w:sz w:val="20"/>
                <w:szCs w:val="20"/>
              </w:rPr>
              <w:t>Band 4</w:t>
            </w:r>
          </w:p>
        </w:tc>
        <w:tc>
          <w:tcPr>
            <w:tcW w:w="1440" w:type="dxa"/>
            <w:tcBorders>
              <w:top w:val="single" w:sz="8" w:space="0" w:color="auto"/>
              <w:left w:val="nil"/>
              <w:bottom w:val="single" w:sz="8" w:space="0" w:color="auto"/>
              <w:right w:val="single" w:sz="8" w:space="0" w:color="auto"/>
            </w:tcBorders>
            <w:vAlign w:val="center"/>
          </w:tcPr>
          <w:p w:rsidR="00196CC4" w:rsidRPr="00196CC4" w:rsidRDefault="003C2B33" w:rsidP="00EE283E">
            <w:pPr>
              <w:jc w:val="center"/>
              <w:rPr>
                <w:sz w:val="20"/>
                <w:szCs w:val="20"/>
              </w:rPr>
            </w:pPr>
            <w:r>
              <w:rPr>
                <w:sz w:val="20"/>
                <w:szCs w:val="20"/>
              </w:rPr>
              <w:t xml:space="preserve">Near </w:t>
            </w:r>
            <w:r w:rsidR="00196CC4" w:rsidRPr="00196CC4">
              <w:rPr>
                <w:sz w:val="20"/>
                <w:szCs w:val="20"/>
              </w:rPr>
              <w:t>IR</w:t>
            </w:r>
          </w:p>
        </w:tc>
        <w:tc>
          <w:tcPr>
            <w:tcW w:w="147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196CC4" w:rsidRDefault="00196CC4" w:rsidP="00EE2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0.76 - 0.90</w:t>
            </w:r>
          </w:p>
        </w:tc>
        <w:tc>
          <w:tcPr>
            <w:tcW w:w="4172" w:type="dxa"/>
            <w:tcBorders>
              <w:top w:val="single" w:sz="8" w:space="0" w:color="auto"/>
              <w:left w:val="nil"/>
              <w:bottom w:val="single" w:sz="8" w:space="0" w:color="auto"/>
              <w:right w:val="single" w:sz="8" w:space="0" w:color="auto"/>
            </w:tcBorders>
            <w:vAlign w:val="center"/>
          </w:tcPr>
          <w:p w:rsidR="00196CC4" w:rsidRPr="00196CC4" w:rsidRDefault="00994C38" w:rsidP="00EE2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Pr>
                <w:sz w:val="20"/>
                <w:szCs w:val="20"/>
              </w:rPr>
              <w:t>B</w:t>
            </w:r>
            <w:r w:rsidR="00196CC4" w:rsidRPr="00196CC4">
              <w:rPr>
                <w:sz w:val="20"/>
                <w:szCs w:val="20"/>
              </w:rPr>
              <w:t>iomass content and shorelines</w:t>
            </w:r>
          </w:p>
        </w:tc>
        <w:tc>
          <w:tcPr>
            <w:tcW w:w="112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196CC4" w:rsidRDefault="00196CC4" w:rsidP="00EE2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30</w:t>
            </w:r>
          </w:p>
        </w:tc>
      </w:tr>
      <w:tr w:rsidR="00196CC4" w:rsidRPr="00196CC4" w:rsidTr="00EE283E">
        <w:trPr>
          <w:jc w:val="center"/>
        </w:trPr>
        <w:tc>
          <w:tcPr>
            <w:tcW w:w="83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196CC4" w:rsidRDefault="00196CC4" w:rsidP="00EE2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bCs/>
                <w:sz w:val="20"/>
                <w:szCs w:val="20"/>
              </w:rPr>
              <w:t>Band 5</w:t>
            </w:r>
          </w:p>
        </w:tc>
        <w:tc>
          <w:tcPr>
            <w:tcW w:w="1440" w:type="dxa"/>
            <w:tcBorders>
              <w:top w:val="single" w:sz="8" w:space="0" w:color="auto"/>
              <w:left w:val="nil"/>
              <w:bottom w:val="single" w:sz="8" w:space="0" w:color="auto"/>
              <w:right w:val="single" w:sz="8" w:space="0" w:color="auto"/>
            </w:tcBorders>
            <w:vAlign w:val="center"/>
          </w:tcPr>
          <w:p w:rsidR="00196CC4" w:rsidRPr="00196CC4" w:rsidRDefault="003C2B33" w:rsidP="00EE283E">
            <w:pPr>
              <w:jc w:val="center"/>
              <w:rPr>
                <w:sz w:val="20"/>
                <w:szCs w:val="20"/>
              </w:rPr>
            </w:pPr>
            <w:r>
              <w:rPr>
                <w:sz w:val="20"/>
                <w:szCs w:val="20"/>
              </w:rPr>
              <w:t xml:space="preserve">Mid </w:t>
            </w:r>
            <w:r w:rsidR="00196CC4" w:rsidRPr="00196CC4">
              <w:rPr>
                <w:sz w:val="20"/>
                <w:szCs w:val="20"/>
              </w:rPr>
              <w:t xml:space="preserve"> IR</w:t>
            </w:r>
          </w:p>
        </w:tc>
        <w:tc>
          <w:tcPr>
            <w:tcW w:w="147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196CC4" w:rsidRDefault="00196CC4" w:rsidP="00EE2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1.55 - 1.75</w:t>
            </w:r>
          </w:p>
        </w:tc>
        <w:tc>
          <w:tcPr>
            <w:tcW w:w="4172" w:type="dxa"/>
            <w:tcBorders>
              <w:top w:val="single" w:sz="8" w:space="0" w:color="auto"/>
              <w:left w:val="nil"/>
              <w:bottom w:val="single" w:sz="8" w:space="0" w:color="auto"/>
              <w:right w:val="single" w:sz="8" w:space="0" w:color="auto"/>
            </w:tcBorders>
            <w:vAlign w:val="center"/>
          </w:tcPr>
          <w:p w:rsidR="00196CC4" w:rsidRPr="00196CC4" w:rsidRDefault="00196CC4" w:rsidP="00EE2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Discriminates moisture content of soil and vegetation; penetrates thin clouds.</w:t>
            </w:r>
          </w:p>
        </w:tc>
        <w:tc>
          <w:tcPr>
            <w:tcW w:w="112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196CC4" w:rsidRDefault="00196CC4" w:rsidP="00EE2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30</w:t>
            </w:r>
          </w:p>
        </w:tc>
      </w:tr>
      <w:tr w:rsidR="00196CC4" w:rsidRPr="00196CC4" w:rsidTr="00EE283E">
        <w:trPr>
          <w:jc w:val="center"/>
        </w:trPr>
        <w:tc>
          <w:tcPr>
            <w:tcW w:w="83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196CC4" w:rsidRDefault="00196CC4" w:rsidP="00EE2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bCs/>
                <w:sz w:val="20"/>
                <w:szCs w:val="20"/>
              </w:rPr>
              <w:t>Band 6</w:t>
            </w:r>
          </w:p>
        </w:tc>
        <w:tc>
          <w:tcPr>
            <w:tcW w:w="1440" w:type="dxa"/>
            <w:tcBorders>
              <w:top w:val="single" w:sz="8" w:space="0" w:color="auto"/>
              <w:left w:val="nil"/>
              <w:bottom w:val="single" w:sz="8" w:space="0" w:color="auto"/>
              <w:right w:val="single" w:sz="8" w:space="0" w:color="auto"/>
            </w:tcBorders>
            <w:vAlign w:val="center"/>
          </w:tcPr>
          <w:p w:rsidR="00196CC4" w:rsidRPr="00196CC4" w:rsidRDefault="00196CC4" w:rsidP="00EE283E">
            <w:pPr>
              <w:jc w:val="center"/>
              <w:rPr>
                <w:sz w:val="20"/>
                <w:szCs w:val="20"/>
              </w:rPr>
            </w:pPr>
            <w:r w:rsidRPr="00196CC4">
              <w:rPr>
                <w:sz w:val="20"/>
                <w:szCs w:val="20"/>
              </w:rPr>
              <w:t>Thermal IR</w:t>
            </w:r>
          </w:p>
        </w:tc>
        <w:tc>
          <w:tcPr>
            <w:tcW w:w="147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196CC4" w:rsidRDefault="00196CC4" w:rsidP="00EE2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10.40 - 12.50</w:t>
            </w:r>
          </w:p>
        </w:tc>
        <w:tc>
          <w:tcPr>
            <w:tcW w:w="4172" w:type="dxa"/>
            <w:tcBorders>
              <w:top w:val="single" w:sz="8" w:space="0" w:color="auto"/>
              <w:left w:val="nil"/>
              <w:bottom w:val="single" w:sz="8" w:space="0" w:color="auto"/>
              <w:right w:val="single" w:sz="8" w:space="0" w:color="auto"/>
            </w:tcBorders>
            <w:vAlign w:val="center"/>
          </w:tcPr>
          <w:p w:rsidR="00196CC4" w:rsidRPr="00196CC4" w:rsidRDefault="00196CC4" w:rsidP="00EE2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thermal mapping and estimated soil moisture</w:t>
            </w:r>
          </w:p>
        </w:tc>
        <w:tc>
          <w:tcPr>
            <w:tcW w:w="112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196CC4" w:rsidRDefault="00196CC4" w:rsidP="00EE2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120</w:t>
            </w:r>
          </w:p>
        </w:tc>
      </w:tr>
      <w:tr w:rsidR="00196CC4" w:rsidRPr="00196CC4" w:rsidTr="00EE283E">
        <w:trPr>
          <w:jc w:val="center"/>
        </w:trPr>
        <w:tc>
          <w:tcPr>
            <w:tcW w:w="83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196CC4" w:rsidRDefault="00196CC4" w:rsidP="00EE2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bCs/>
                <w:sz w:val="20"/>
                <w:szCs w:val="20"/>
              </w:rPr>
              <w:t>Band 7</w:t>
            </w:r>
          </w:p>
        </w:tc>
        <w:tc>
          <w:tcPr>
            <w:tcW w:w="1440" w:type="dxa"/>
            <w:tcBorders>
              <w:top w:val="single" w:sz="8" w:space="0" w:color="auto"/>
              <w:left w:val="nil"/>
              <w:bottom w:val="single" w:sz="8" w:space="0" w:color="auto"/>
              <w:right w:val="single" w:sz="8" w:space="0" w:color="auto"/>
            </w:tcBorders>
            <w:vAlign w:val="center"/>
          </w:tcPr>
          <w:p w:rsidR="00196CC4" w:rsidRPr="00196CC4" w:rsidRDefault="003C2B33" w:rsidP="00EE283E">
            <w:pPr>
              <w:jc w:val="center"/>
              <w:rPr>
                <w:sz w:val="20"/>
                <w:szCs w:val="20"/>
              </w:rPr>
            </w:pPr>
            <w:r>
              <w:rPr>
                <w:sz w:val="20"/>
                <w:szCs w:val="20"/>
              </w:rPr>
              <w:t xml:space="preserve">Mid </w:t>
            </w:r>
            <w:r w:rsidR="00196CC4" w:rsidRPr="00196CC4">
              <w:rPr>
                <w:sz w:val="20"/>
                <w:szCs w:val="20"/>
              </w:rPr>
              <w:t xml:space="preserve"> IR</w:t>
            </w:r>
          </w:p>
        </w:tc>
        <w:tc>
          <w:tcPr>
            <w:tcW w:w="147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196CC4" w:rsidRDefault="00196CC4" w:rsidP="00EE2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2.08 - 2.35</w:t>
            </w:r>
          </w:p>
        </w:tc>
        <w:tc>
          <w:tcPr>
            <w:tcW w:w="4172" w:type="dxa"/>
            <w:tcBorders>
              <w:top w:val="single" w:sz="8" w:space="0" w:color="auto"/>
              <w:left w:val="nil"/>
              <w:bottom w:val="single" w:sz="8" w:space="0" w:color="auto"/>
              <w:right w:val="single" w:sz="8" w:space="0" w:color="auto"/>
            </w:tcBorders>
            <w:vAlign w:val="center"/>
          </w:tcPr>
          <w:p w:rsidR="00196CC4" w:rsidRPr="00196CC4" w:rsidRDefault="00994C38" w:rsidP="00EE2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Pr>
                <w:sz w:val="20"/>
                <w:szCs w:val="20"/>
              </w:rPr>
              <w:t>M</w:t>
            </w:r>
            <w:r w:rsidR="00196CC4" w:rsidRPr="00196CC4">
              <w:rPr>
                <w:sz w:val="20"/>
                <w:szCs w:val="20"/>
              </w:rPr>
              <w:t>apping hydrothermally altered rocks associated with mineral deposits</w:t>
            </w:r>
          </w:p>
        </w:tc>
        <w:tc>
          <w:tcPr>
            <w:tcW w:w="112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196CC4" w:rsidRDefault="00196CC4" w:rsidP="00EE2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30</w:t>
            </w:r>
          </w:p>
        </w:tc>
      </w:tr>
    </w:tbl>
    <w:p w:rsidR="00196CC4" w:rsidRDefault="009738C8" w:rsidP="009738C8">
      <w:pPr>
        <w:pStyle w:val="ListParagraph"/>
      </w:pPr>
      <w:r w:rsidRPr="009738C8">
        <w:rPr>
          <w:vertAlign w:val="superscript"/>
        </w:rPr>
        <w:t>1</w:t>
      </w:r>
      <w:r w:rsidR="003C2B33">
        <w:t>: IR stands for</w:t>
      </w:r>
      <w:r>
        <w:t xml:space="preserve"> infrared</w:t>
      </w:r>
    </w:p>
    <w:p w:rsidR="00871F75" w:rsidRPr="00EE283E" w:rsidRDefault="00994C38" w:rsidP="00270434">
      <w:pPr>
        <w:rPr>
          <w:sz w:val="22"/>
          <w:szCs w:val="22"/>
        </w:rPr>
      </w:pPr>
      <w:r w:rsidRPr="00EE283E">
        <w:rPr>
          <w:sz w:val="22"/>
          <w:szCs w:val="22"/>
        </w:rPr>
        <w:lastRenderedPageBreak/>
        <w:t xml:space="preserve">Various composites can be mapped to facilitate viewing of the raw imagery. </w:t>
      </w:r>
      <w:r w:rsidR="00A85452" w:rsidRPr="00EE283E">
        <w:rPr>
          <w:sz w:val="22"/>
          <w:szCs w:val="22"/>
        </w:rPr>
        <w:t xml:space="preserve">A </w:t>
      </w:r>
      <w:r w:rsidR="00EE283E" w:rsidRPr="00EE283E">
        <w:rPr>
          <w:sz w:val="22"/>
          <w:szCs w:val="22"/>
        </w:rPr>
        <w:t xml:space="preserve">false color composite of </w:t>
      </w:r>
      <w:r w:rsidR="00A85452" w:rsidRPr="00EE283E">
        <w:rPr>
          <w:sz w:val="22"/>
          <w:szCs w:val="22"/>
        </w:rPr>
        <w:t>near i</w:t>
      </w:r>
      <w:r w:rsidR="00AB1AE3" w:rsidRPr="00EE283E">
        <w:rPr>
          <w:sz w:val="22"/>
          <w:szCs w:val="22"/>
        </w:rPr>
        <w:t>nfrared</w:t>
      </w:r>
      <w:r w:rsidR="009738C8" w:rsidRPr="00EE283E">
        <w:rPr>
          <w:sz w:val="22"/>
          <w:szCs w:val="22"/>
        </w:rPr>
        <w:t xml:space="preserve"> </w:t>
      </w:r>
      <w:r w:rsidR="00AB1AE3" w:rsidRPr="00EE283E">
        <w:rPr>
          <w:sz w:val="22"/>
          <w:szCs w:val="22"/>
        </w:rPr>
        <w:t xml:space="preserve">is useful for observing </w:t>
      </w:r>
      <w:r w:rsidR="00871F75" w:rsidRPr="00EE283E">
        <w:rPr>
          <w:sz w:val="22"/>
          <w:szCs w:val="22"/>
        </w:rPr>
        <w:t xml:space="preserve">spatial </w:t>
      </w:r>
      <w:r w:rsidR="00AB1AE3" w:rsidRPr="00EE283E">
        <w:rPr>
          <w:sz w:val="22"/>
          <w:szCs w:val="22"/>
        </w:rPr>
        <w:t xml:space="preserve">distribution of the </w:t>
      </w:r>
      <w:r w:rsidR="00DA6BBC" w:rsidRPr="00EE283E">
        <w:rPr>
          <w:sz w:val="22"/>
          <w:szCs w:val="22"/>
        </w:rPr>
        <w:t>vegetation</w:t>
      </w:r>
      <w:r w:rsidR="00AB1AE3" w:rsidRPr="00EE283E">
        <w:rPr>
          <w:sz w:val="22"/>
          <w:szCs w:val="22"/>
        </w:rPr>
        <w:t xml:space="preserve"> in the </w:t>
      </w:r>
      <w:r w:rsidR="00871F75" w:rsidRPr="00EE283E">
        <w:rPr>
          <w:sz w:val="22"/>
          <w:szCs w:val="22"/>
        </w:rPr>
        <w:t>Landsat scene</w:t>
      </w:r>
      <w:r w:rsidR="009738C8" w:rsidRPr="00EE283E">
        <w:rPr>
          <w:sz w:val="22"/>
          <w:szCs w:val="22"/>
        </w:rPr>
        <w:t xml:space="preserve"> </w:t>
      </w:r>
      <w:r w:rsidR="009738C8" w:rsidRPr="00EE283E">
        <w:rPr>
          <w:color w:val="000025"/>
          <w:sz w:val="22"/>
          <w:szCs w:val="22"/>
        </w:rPr>
        <w:t>by combining band</w:t>
      </w:r>
      <w:r w:rsidR="00EE283E">
        <w:rPr>
          <w:color w:val="000025"/>
          <w:sz w:val="22"/>
          <w:szCs w:val="22"/>
        </w:rPr>
        <w:t>s</w:t>
      </w:r>
      <w:r w:rsidR="009738C8" w:rsidRPr="00EE283E">
        <w:rPr>
          <w:color w:val="000025"/>
          <w:sz w:val="22"/>
          <w:szCs w:val="22"/>
        </w:rPr>
        <w:t xml:space="preserve"> 2, 3 &amp;</w:t>
      </w:r>
      <w:r w:rsidR="00EE283E" w:rsidRPr="00EE283E">
        <w:rPr>
          <w:color w:val="000025"/>
          <w:sz w:val="22"/>
          <w:szCs w:val="22"/>
        </w:rPr>
        <w:t xml:space="preserve"> </w:t>
      </w:r>
      <w:r w:rsidR="009738C8" w:rsidRPr="00EE283E">
        <w:rPr>
          <w:color w:val="000025"/>
          <w:sz w:val="22"/>
          <w:szCs w:val="22"/>
        </w:rPr>
        <w:t>4</w:t>
      </w:r>
      <w:r w:rsidR="000465A6" w:rsidRPr="00EE283E">
        <w:rPr>
          <w:color w:val="000025"/>
          <w:sz w:val="22"/>
          <w:szCs w:val="22"/>
        </w:rPr>
        <w:t xml:space="preserve"> (</w:t>
      </w:r>
      <w:r w:rsidR="000465A6" w:rsidRPr="00EE283E">
        <w:rPr>
          <w:color w:val="000000"/>
          <w:sz w:val="22"/>
          <w:szCs w:val="22"/>
        </w:rPr>
        <w:t>RGB)</w:t>
      </w:r>
      <w:r w:rsidR="009738C8" w:rsidRPr="00EE283E">
        <w:rPr>
          <w:color w:val="000025"/>
          <w:sz w:val="22"/>
          <w:szCs w:val="22"/>
        </w:rPr>
        <w:t xml:space="preserve">. </w:t>
      </w:r>
      <w:r w:rsidR="009A65A4" w:rsidRPr="00EE283E">
        <w:rPr>
          <w:color w:val="000025"/>
          <w:sz w:val="22"/>
          <w:szCs w:val="22"/>
        </w:rPr>
        <w:t xml:space="preserve">We are going to </w:t>
      </w:r>
      <w:r w:rsidR="009A65A4" w:rsidRPr="00EE283E">
        <w:rPr>
          <w:sz w:val="22"/>
          <w:szCs w:val="22"/>
        </w:rPr>
        <w:t xml:space="preserve">generate the color composite by using spectral bands 2 (green), 3 (red), and 4 (near infrared). </w:t>
      </w:r>
    </w:p>
    <w:p w:rsidR="00871F75" w:rsidRPr="00EE283E" w:rsidRDefault="00871F75" w:rsidP="00270434">
      <w:pPr>
        <w:rPr>
          <w:sz w:val="22"/>
          <w:szCs w:val="22"/>
        </w:rPr>
      </w:pPr>
    </w:p>
    <w:p w:rsidR="00270434" w:rsidRDefault="00DA6BBC" w:rsidP="00270434">
      <w:pPr>
        <w:rPr>
          <w:sz w:val="22"/>
          <w:szCs w:val="22"/>
        </w:rPr>
      </w:pPr>
      <w:r w:rsidRPr="00EE283E">
        <w:rPr>
          <w:sz w:val="22"/>
          <w:szCs w:val="22"/>
        </w:rPr>
        <w:t xml:space="preserve">Now we are going to import raw Landsat data (TIFF format) into </w:t>
      </w:r>
      <w:proofErr w:type="spellStart"/>
      <w:r w:rsidRPr="00EE283E">
        <w:rPr>
          <w:sz w:val="22"/>
          <w:szCs w:val="22"/>
        </w:rPr>
        <w:t>ArcGIS</w:t>
      </w:r>
      <w:proofErr w:type="spellEnd"/>
      <w:r w:rsidRPr="00EE283E">
        <w:rPr>
          <w:sz w:val="22"/>
          <w:szCs w:val="22"/>
        </w:rPr>
        <w:t xml:space="preserve"> and convert </w:t>
      </w:r>
      <w:r w:rsidR="000465A6" w:rsidRPr="00EE283E">
        <w:rPr>
          <w:sz w:val="22"/>
          <w:szCs w:val="22"/>
        </w:rPr>
        <w:t xml:space="preserve">it </w:t>
      </w:r>
      <w:r w:rsidRPr="00EE283E">
        <w:rPr>
          <w:sz w:val="22"/>
          <w:szCs w:val="22"/>
        </w:rPr>
        <w:t xml:space="preserve">into GRID format. Open </w:t>
      </w:r>
      <w:proofErr w:type="spellStart"/>
      <w:r w:rsidRPr="00EE283E">
        <w:rPr>
          <w:sz w:val="22"/>
          <w:szCs w:val="22"/>
        </w:rPr>
        <w:t>ArcGIS</w:t>
      </w:r>
      <w:proofErr w:type="spellEnd"/>
      <w:r w:rsidRPr="00EE283E">
        <w:rPr>
          <w:sz w:val="22"/>
          <w:szCs w:val="22"/>
        </w:rPr>
        <w:t xml:space="preserve"> and click add data button to select Landsat data. Browse to the location where</w:t>
      </w:r>
      <w:r w:rsidR="000465A6" w:rsidRPr="00EE283E">
        <w:rPr>
          <w:sz w:val="22"/>
          <w:szCs w:val="22"/>
        </w:rPr>
        <w:t xml:space="preserve"> you have saved the raw Landsat 5 TM </w:t>
      </w:r>
      <w:r w:rsidRPr="00EE283E">
        <w:rPr>
          <w:sz w:val="22"/>
          <w:szCs w:val="22"/>
        </w:rPr>
        <w:t xml:space="preserve">data. Open </w:t>
      </w:r>
      <w:r w:rsidRPr="00EE283E">
        <w:rPr>
          <w:b/>
          <w:sz w:val="22"/>
          <w:szCs w:val="22"/>
        </w:rPr>
        <w:t>band 4, band 3 and band 2</w:t>
      </w:r>
      <w:r w:rsidR="00EE283E">
        <w:rPr>
          <w:sz w:val="22"/>
          <w:szCs w:val="22"/>
        </w:rPr>
        <w:t xml:space="preserve">. </w:t>
      </w:r>
      <w:r w:rsidR="000465A6" w:rsidRPr="00EE283E">
        <w:rPr>
          <w:sz w:val="22"/>
          <w:szCs w:val="22"/>
        </w:rPr>
        <w:t>These are the f</w:t>
      </w:r>
      <w:r w:rsidRPr="00EE283E">
        <w:rPr>
          <w:sz w:val="22"/>
          <w:szCs w:val="22"/>
        </w:rPr>
        <w:t xml:space="preserve">iles ending with B40.TIF, B30.TIF, </w:t>
      </w:r>
      <w:proofErr w:type="gramStart"/>
      <w:r w:rsidRPr="00EE283E">
        <w:rPr>
          <w:sz w:val="22"/>
          <w:szCs w:val="22"/>
        </w:rPr>
        <w:t>B20.TIF</w:t>
      </w:r>
      <w:proofErr w:type="gramEnd"/>
      <w:r w:rsidR="000465A6" w:rsidRPr="00EE283E">
        <w:rPr>
          <w:sz w:val="22"/>
          <w:szCs w:val="22"/>
        </w:rPr>
        <w:t xml:space="preserve"> for </w:t>
      </w:r>
      <w:r w:rsidR="000465A6" w:rsidRPr="00EE283E">
        <w:rPr>
          <w:b/>
          <w:sz w:val="22"/>
          <w:szCs w:val="22"/>
        </w:rPr>
        <w:t>band 4, band 3 and band 2, respectively.</w:t>
      </w:r>
    </w:p>
    <w:p w:rsidR="00DA6BBC" w:rsidRPr="00A52C48" w:rsidRDefault="00DA6BBC" w:rsidP="00270434">
      <w:r w:rsidRPr="00A52C48">
        <w:rPr>
          <w:noProof/>
        </w:rPr>
        <w:drawing>
          <wp:inline distT="0" distB="0" distL="0" distR="0">
            <wp:extent cx="4572000" cy="3124200"/>
            <wp:effectExtent l="19050" t="0" r="0" b="0"/>
            <wp:docPr id="1" name="Picture 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1" cstate="print"/>
                    <a:srcRect l="31250" t="32813" r="31250" b="35156"/>
                    <a:stretch>
                      <a:fillRect/>
                    </a:stretch>
                  </pic:blipFill>
                  <pic:spPr bwMode="auto">
                    <a:xfrm>
                      <a:off x="0" y="0"/>
                      <a:ext cx="4572000" cy="3124200"/>
                    </a:xfrm>
                    <a:prstGeom prst="rect">
                      <a:avLst/>
                    </a:prstGeom>
                    <a:noFill/>
                    <a:ln w="9525">
                      <a:noFill/>
                      <a:miter lim="800000"/>
                      <a:headEnd/>
                      <a:tailEnd/>
                    </a:ln>
                  </pic:spPr>
                </pic:pic>
              </a:graphicData>
            </a:graphic>
          </wp:inline>
        </w:drawing>
      </w:r>
    </w:p>
    <w:p w:rsidR="00C969EA" w:rsidRPr="00A52C48" w:rsidRDefault="00C969EA" w:rsidP="00270434"/>
    <w:p w:rsidR="00C969EA" w:rsidRPr="00A52C48" w:rsidRDefault="00A85452" w:rsidP="00270434">
      <w:r w:rsidRPr="00A52C48">
        <w:t>Do not create pyramids</w:t>
      </w:r>
      <w:r w:rsidR="000465A6">
        <w:t xml:space="preserve"> and c</w:t>
      </w:r>
      <w:r w:rsidRPr="00A52C48">
        <w:t xml:space="preserve">lick </w:t>
      </w:r>
      <w:r w:rsidRPr="00A52C48">
        <w:rPr>
          <w:b/>
        </w:rPr>
        <w:t xml:space="preserve">NO </w:t>
      </w:r>
      <w:r w:rsidRPr="00A52C48">
        <w:t>for following message box. Since we are not going to use this data again, b</w:t>
      </w:r>
      <w:r w:rsidR="000465A6">
        <w:t>uilding pyramids is unnecessary for this exercise</w:t>
      </w:r>
      <w:r w:rsidRPr="00A52C48">
        <w:t xml:space="preserve">. Pyramids are useful if you are going to explore the data and display it </w:t>
      </w:r>
      <w:r w:rsidR="000465A6">
        <w:t xml:space="preserve">again </w:t>
      </w:r>
      <w:r w:rsidRPr="00A52C48">
        <w:t xml:space="preserve">in varying resolution.  </w:t>
      </w:r>
    </w:p>
    <w:p w:rsidR="001F067A" w:rsidRPr="00A52C48" w:rsidRDefault="001F067A" w:rsidP="00270434"/>
    <w:p w:rsidR="001F067A" w:rsidRPr="00A52C48" w:rsidRDefault="00C969EA" w:rsidP="00270434">
      <w:r w:rsidRPr="00A52C48">
        <w:rPr>
          <w:noProof/>
        </w:rPr>
        <w:drawing>
          <wp:inline distT="0" distB="0" distL="0" distR="0">
            <wp:extent cx="3886200" cy="1676400"/>
            <wp:effectExtent l="19050" t="0" r="0" b="0"/>
            <wp:docPr id="3" name="Picture 2"/>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2" cstate="print"/>
                    <a:srcRect l="33750" t="39844" r="34375" b="42969"/>
                    <a:stretch>
                      <a:fillRect/>
                    </a:stretch>
                  </pic:blipFill>
                  <pic:spPr bwMode="auto">
                    <a:xfrm>
                      <a:off x="0" y="0"/>
                      <a:ext cx="3886200" cy="1676400"/>
                    </a:xfrm>
                    <a:prstGeom prst="rect">
                      <a:avLst/>
                    </a:prstGeom>
                    <a:noFill/>
                    <a:ln w="9525">
                      <a:noFill/>
                      <a:miter lim="800000"/>
                      <a:headEnd/>
                      <a:tailEnd/>
                    </a:ln>
                  </pic:spPr>
                </pic:pic>
              </a:graphicData>
            </a:graphic>
          </wp:inline>
        </w:drawing>
      </w:r>
    </w:p>
    <w:p w:rsidR="000465A6" w:rsidRDefault="000465A6" w:rsidP="00270434"/>
    <w:p w:rsidR="00A919F8" w:rsidRDefault="00A85452" w:rsidP="00270434">
      <w:r w:rsidRPr="00A52C48">
        <w:t xml:space="preserve">You can see </w:t>
      </w:r>
      <w:r w:rsidR="000465A6">
        <w:t xml:space="preserve">the </w:t>
      </w:r>
      <w:r w:rsidRPr="00A52C48">
        <w:t xml:space="preserve">three Landsat bands (similar to the following image) in your </w:t>
      </w:r>
      <w:proofErr w:type="spellStart"/>
      <w:r w:rsidRPr="00A52C48">
        <w:t>ArcGIS</w:t>
      </w:r>
      <w:proofErr w:type="spellEnd"/>
      <w:r w:rsidRPr="00A52C48">
        <w:t xml:space="preserve"> window. This data is in </w:t>
      </w:r>
      <w:r w:rsidRPr="00A52C48">
        <w:rPr>
          <w:b/>
        </w:rPr>
        <w:t>TIFF</w:t>
      </w:r>
      <w:r w:rsidRPr="00A52C48">
        <w:t xml:space="preserve"> format and cannot be utilized in </w:t>
      </w:r>
      <w:proofErr w:type="spellStart"/>
      <w:r w:rsidRPr="00A52C48">
        <w:t>ArcGIS</w:t>
      </w:r>
      <w:proofErr w:type="spellEnd"/>
      <w:r w:rsidRPr="00A52C48">
        <w:t xml:space="preserve"> to </w:t>
      </w:r>
      <w:r w:rsidR="000465A6">
        <w:t xml:space="preserve">generate </w:t>
      </w:r>
      <w:r w:rsidRPr="00A52C48">
        <w:t xml:space="preserve">near infrared RGB composite. We need to convert this data to </w:t>
      </w:r>
      <w:r w:rsidRPr="00A52C48">
        <w:rPr>
          <w:b/>
        </w:rPr>
        <w:t>ESRI GRID</w:t>
      </w:r>
      <w:r w:rsidRPr="00A52C48">
        <w:t xml:space="preserve"> format. </w:t>
      </w:r>
    </w:p>
    <w:p w:rsidR="00BC171B" w:rsidRPr="00A52C48" w:rsidRDefault="00BC171B" w:rsidP="00270434"/>
    <w:p w:rsidR="00A919F8" w:rsidRPr="00A52C48" w:rsidRDefault="00A85452" w:rsidP="00270434">
      <w:r w:rsidRPr="00A52C48">
        <w:rPr>
          <w:noProof/>
        </w:rPr>
        <w:lastRenderedPageBreak/>
        <w:drawing>
          <wp:inline distT="0" distB="0" distL="0" distR="0">
            <wp:extent cx="3200400" cy="2699133"/>
            <wp:effectExtent l="19050" t="0" r="0" b="0"/>
            <wp:docPr id="4" name="Picture 3"/>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13" cstate="print"/>
                    <a:srcRect l="45000" t="25781" r="3125" b="19531"/>
                    <a:stretch>
                      <a:fillRect/>
                    </a:stretch>
                  </pic:blipFill>
                  <pic:spPr bwMode="auto">
                    <a:xfrm>
                      <a:off x="0" y="0"/>
                      <a:ext cx="3200400" cy="2699133"/>
                    </a:xfrm>
                    <a:prstGeom prst="rect">
                      <a:avLst/>
                    </a:prstGeom>
                    <a:noFill/>
                    <a:ln w="9525">
                      <a:noFill/>
                      <a:miter lim="800000"/>
                      <a:headEnd/>
                      <a:tailEnd/>
                    </a:ln>
                  </pic:spPr>
                </pic:pic>
              </a:graphicData>
            </a:graphic>
          </wp:inline>
        </w:drawing>
      </w:r>
    </w:p>
    <w:p w:rsidR="00DB3CD1" w:rsidRPr="00A52C48" w:rsidRDefault="00DB3CD1" w:rsidP="00DB3CD1"/>
    <w:p w:rsidR="00DB3CD1" w:rsidRPr="00A52C48" w:rsidRDefault="00DB3CD1" w:rsidP="00DB3CD1">
      <w:r w:rsidRPr="00A52C48">
        <w:t xml:space="preserve">Right click on the Landsat </w:t>
      </w:r>
      <w:r w:rsidR="000465A6">
        <w:t>b</w:t>
      </w:r>
      <w:r w:rsidRPr="00A52C48">
        <w:t xml:space="preserve">and 4 data and click </w:t>
      </w:r>
      <w:r w:rsidRPr="00A52C48">
        <w:rPr>
          <w:b/>
        </w:rPr>
        <w:t xml:space="preserve">Data/Export </w:t>
      </w:r>
      <w:r w:rsidRPr="00A52C48">
        <w:t>to export TIFF data into ESRI GRID format.</w:t>
      </w:r>
    </w:p>
    <w:p w:rsidR="00A919F8" w:rsidRPr="00A52C48" w:rsidRDefault="00A919F8" w:rsidP="00270434"/>
    <w:p w:rsidR="00DB3CD1" w:rsidRPr="00A52C48" w:rsidRDefault="00DB3CD1" w:rsidP="00270434"/>
    <w:p w:rsidR="00DB3CD1" w:rsidRDefault="00DB3CD1" w:rsidP="00270434">
      <w:r w:rsidRPr="00A52C48">
        <w:rPr>
          <w:noProof/>
        </w:rPr>
        <w:drawing>
          <wp:inline distT="0" distB="0" distL="0" distR="0">
            <wp:extent cx="4350931" cy="2753832"/>
            <wp:effectExtent l="19050" t="0" r="0" b="0"/>
            <wp:docPr id="6" name="Picture 4"/>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14" cstate="print"/>
                    <a:srcRect t="14844" r="59375" b="52344"/>
                    <a:stretch>
                      <a:fillRect/>
                    </a:stretch>
                  </pic:blipFill>
                  <pic:spPr bwMode="auto">
                    <a:xfrm>
                      <a:off x="0" y="0"/>
                      <a:ext cx="4350931" cy="2753832"/>
                    </a:xfrm>
                    <a:prstGeom prst="rect">
                      <a:avLst/>
                    </a:prstGeom>
                    <a:noFill/>
                    <a:ln w="9525">
                      <a:noFill/>
                      <a:miter lim="800000"/>
                      <a:headEnd/>
                      <a:tailEnd/>
                    </a:ln>
                  </pic:spPr>
                </pic:pic>
              </a:graphicData>
            </a:graphic>
          </wp:inline>
        </w:drawing>
      </w:r>
    </w:p>
    <w:p w:rsidR="000F5052" w:rsidRPr="00A52C48" w:rsidRDefault="000F5052" w:rsidP="00270434"/>
    <w:p w:rsidR="00A919F8" w:rsidRPr="00A52C48" w:rsidRDefault="00A919F8" w:rsidP="00270434"/>
    <w:p w:rsidR="00A919F8" w:rsidRPr="00A52C48" w:rsidRDefault="00DB3CD1" w:rsidP="00270434">
      <w:r w:rsidRPr="00A52C48">
        <w:t xml:space="preserve">Select the </w:t>
      </w:r>
      <w:r w:rsidRPr="00A52C48">
        <w:rPr>
          <w:b/>
        </w:rPr>
        <w:t>Location</w:t>
      </w:r>
      <w:r w:rsidRPr="00A52C48">
        <w:t xml:space="preserve"> where you want to save this dataset as ESRI GRID format. </w:t>
      </w:r>
      <w:r w:rsidR="009A44A4">
        <w:t>Keep the other settings the same. This means l</w:t>
      </w:r>
      <w:r w:rsidRPr="00A52C48">
        <w:t>eave the Extent</w:t>
      </w:r>
      <w:r w:rsidR="009A44A4">
        <w:t>, S</w:t>
      </w:r>
      <w:r w:rsidRPr="00A52C48">
        <w:t xml:space="preserve">patial Reference </w:t>
      </w:r>
      <w:r w:rsidR="009A44A4">
        <w:t>and C</w:t>
      </w:r>
      <w:r w:rsidR="009A44A4" w:rsidRPr="00A52C48">
        <w:t xml:space="preserve">ell </w:t>
      </w:r>
      <w:r w:rsidR="009A44A4">
        <w:t>S</w:t>
      </w:r>
      <w:r w:rsidR="009A44A4" w:rsidRPr="00A52C48">
        <w:t>ize (30 by 30m</w:t>
      </w:r>
      <w:r w:rsidR="009A44A4">
        <w:t>)</w:t>
      </w:r>
      <w:r w:rsidR="009A44A4" w:rsidRPr="00A52C48">
        <w:t xml:space="preserve"> </w:t>
      </w:r>
      <w:r w:rsidR="009A44A4">
        <w:t xml:space="preserve">the </w:t>
      </w:r>
      <w:r w:rsidRPr="00A52C48">
        <w:t>same as original dataset</w:t>
      </w:r>
      <w:r w:rsidR="00493E08">
        <w:t xml:space="preserve"> (default)</w:t>
      </w:r>
      <w:r w:rsidRPr="00A52C48">
        <w:t xml:space="preserve">. </w:t>
      </w:r>
      <w:r w:rsidR="00EF4166" w:rsidRPr="00A52C48">
        <w:t xml:space="preserve">Name your dataset as </w:t>
      </w:r>
      <w:r w:rsidR="009A44A4">
        <w:t>“</w:t>
      </w:r>
      <w:r w:rsidR="00EF4166" w:rsidRPr="00A52C48">
        <w:rPr>
          <w:b/>
        </w:rPr>
        <w:t>Band4</w:t>
      </w:r>
      <w:r w:rsidR="009A44A4">
        <w:rPr>
          <w:b/>
        </w:rPr>
        <w:t>”</w:t>
      </w:r>
      <w:r w:rsidR="00EF4166" w:rsidRPr="00A52C48">
        <w:rPr>
          <w:b/>
        </w:rPr>
        <w:t xml:space="preserve"> </w:t>
      </w:r>
      <w:r w:rsidR="00EF4166" w:rsidRPr="00A52C48">
        <w:t xml:space="preserve">and select </w:t>
      </w:r>
      <w:r w:rsidR="00EF4166" w:rsidRPr="00A52C48">
        <w:rPr>
          <w:b/>
        </w:rPr>
        <w:t>Format</w:t>
      </w:r>
      <w:r w:rsidR="00EF4166" w:rsidRPr="00A52C48">
        <w:t xml:space="preserve"> as </w:t>
      </w:r>
      <w:r w:rsidR="00EF4166" w:rsidRPr="00A52C48">
        <w:rPr>
          <w:b/>
        </w:rPr>
        <w:t xml:space="preserve">GRID. </w:t>
      </w:r>
      <w:r w:rsidR="00EF4166" w:rsidRPr="00A52C48">
        <w:t xml:space="preserve"> Click </w:t>
      </w:r>
      <w:r w:rsidR="000465A6">
        <w:t>Save</w:t>
      </w:r>
      <w:r w:rsidR="00EF4166" w:rsidRPr="00A52C48">
        <w:t xml:space="preserve">. </w:t>
      </w:r>
      <w:r w:rsidR="009A44A4">
        <w:t xml:space="preserve">Below is a screen shot to export band </w:t>
      </w:r>
      <w:r w:rsidR="00A853AB">
        <w:t>4</w:t>
      </w:r>
      <w:r w:rsidR="009A44A4">
        <w:t xml:space="preserve">. </w:t>
      </w:r>
    </w:p>
    <w:p w:rsidR="00A919F8" w:rsidRPr="00A52C48" w:rsidRDefault="00E26348" w:rsidP="00270434">
      <w:r w:rsidRPr="00E26348">
        <w:rPr>
          <w:noProof/>
        </w:rPr>
        <w:lastRenderedPageBreak/>
        <w:drawing>
          <wp:inline distT="0" distB="0" distL="0" distR="0">
            <wp:extent cx="5105400" cy="4267200"/>
            <wp:effectExtent l="19050" t="0" r="0" b="0"/>
            <wp:docPr id="30" name="Picture 2"/>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5" cstate="print"/>
                    <a:srcRect l="18437" t="24219" r="60626" b="32031"/>
                    <a:stretch>
                      <a:fillRect/>
                    </a:stretch>
                  </pic:blipFill>
                  <pic:spPr bwMode="auto">
                    <a:xfrm>
                      <a:off x="0" y="0"/>
                      <a:ext cx="5105400" cy="4267200"/>
                    </a:xfrm>
                    <a:prstGeom prst="rect">
                      <a:avLst/>
                    </a:prstGeom>
                    <a:noFill/>
                    <a:ln w="9525">
                      <a:noFill/>
                      <a:miter lim="800000"/>
                      <a:headEnd/>
                      <a:tailEnd/>
                    </a:ln>
                  </pic:spPr>
                </pic:pic>
              </a:graphicData>
            </a:graphic>
          </wp:inline>
        </w:drawing>
      </w:r>
    </w:p>
    <w:p w:rsidR="00A919F8" w:rsidRPr="00A52C48" w:rsidRDefault="00A919F8" w:rsidP="00270434"/>
    <w:p w:rsidR="00A919F8" w:rsidRPr="00A52C48" w:rsidRDefault="00A919F8" w:rsidP="00270434"/>
    <w:p w:rsidR="00A919F8" w:rsidRPr="00A52C48" w:rsidRDefault="00EF4166" w:rsidP="00270434">
      <w:r w:rsidRPr="00A52C48">
        <w:t xml:space="preserve">Now you have exported the TIFF data into GRID data. Click </w:t>
      </w:r>
      <w:r w:rsidRPr="00A52C48">
        <w:rPr>
          <w:b/>
        </w:rPr>
        <w:t>YES</w:t>
      </w:r>
      <w:r w:rsidRPr="00A52C48">
        <w:t xml:space="preserve"> to display this data as a map layer.</w:t>
      </w:r>
    </w:p>
    <w:p w:rsidR="00EF4166" w:rsidRPr="00A52C48" w:rsidRDefault="00EF4166" w:rsidP="00270434"/>
    <w:p w:rsidR="00EF4166" w:rsidRPr="00A52C48" w:rsidRDefault="00EF4166" w:rsidP="00270434">
      <w:r w:rsidRPr="00A52C48">
        <w:rPr>
          <w:noProof/>
        </w:rPr>
        <w:drawing>
          <wp:inline distT="0" distB="0" distL="0" distR="0">
            <wp:extent cx="3581400" cy="1143000"/>
            <wp:effectExtent l="19050" t="0" r="0" b="0"/>
            <wp:docPr id="8" name="Picture 7"/>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16" cstate="print"/>
                    <a:srcRect l="35625" t="45312" r="35000" b="42969"/>
                    <a:stretch>
                      <a:fillRect/>
                    </a:stretch>
                  </pic:blipFill>
                  <pic:spPr bwMode="auto">
                    <a:xfrm>
                      <a:off x="0" y="0"/>
                      <a:ext cx="3581400" cy="1143000"/>
                    </a:xfrm>
                    <a:prstGeom prst="rect">
                      <a:avLst/>
                    </a:prstGeom>
                    <a:noFill/>
                    <a:ln w="9525">
                      <a:noFill/>
                      <a:miter lim="800000"/>
                      <a:headEnd/>
                      <a:tailEnd/>
                    </a:ln>
                  </pic:spPr>
                </pic:pic>
              </a:graphicData>
            </a:graphic>
          </wp:inline>
        </w:drawing>
      </w:r>
    </w:p>
    <w:p w:rsidR="00EF4166" w:rsidRPr="00A52C48" w:rsidRDefault="00EF4166" w:rsidP="00270434"/>
    <w:p w:rsidR="00EF4166" w:rsidRPr="00A52C48" w:rsidRDefault="00EF4166" w:rsidP="00270434">
      <w:r w:rsidRPr="00A52C48">
        <w:t xml:space="preserve">Repeat the same procedure to export </w:t>
      </w:r>
      <w:r w:rsidRPr="00A52C48">
        <w:rPr>
          <w:b/>
        </w:rPr>
        <w:t>Band 3</w:t>
      </w:r>
      <w:r w:rsidRPr="00A52C48">
        <w:t xml:space="preserve"> and </w:t>
      </w:r>
      <w:r w:rsidRPr="00A52C48">
        <w:rPr>
          <w:b/>
        </w:rPr>
        <w:t>Band 2</w:t>
      </w:r>
      <w:r w:rsidRPr="00A52C48">
        <w:t xml:space="preserve"> data into GRID format and rename the</w:t>
      </w:r>
      <w:r w:rsidR="004142B6">
        <w:t xml:space="preserve"> files </w:t>
      </w:r>
      <w:r w:rsidRPr="00A52C48">
        <w:t xml:space="preserve">as </w:t>
      </w:r>
      <w:r w:rsidRPr="00A52C48">
        <w:rPr>
          <w:b/>
        </w:rPr>
        <w:t>Band3</w:t>
      </w:r>
      <w:r w:rsidRPr="00A52C48">
        <w:t xml:space="preserve">, </w:t>
      </w:r>
      <w:r w:rsidRPr="00A52C48">
        <w:rPr>
          <w:b/>
        </w:rPr>
        <w:t>Band2</w:t>
      </w:r>
      <w:r w:rsidR="004142B6">
        <w:rPr>
          <w:b/>
        </w:rPr>
        <w:t>,</w:t>
      </w:r>
      <w:r w:rsidRPr="00A52C48">
        <w:t xml:space="preserve"> respectively. Display them in </w:t>
      </w:r>
      <w:proofErr w:type="spellStart"/>
      <w:r w:rsidRPr="00A52C48">
        <w:t>Arcmap</w:t>
      </w:r>
      <w:proofErr w:type="spellEnd"/>
      <w:r w:rsidRPr="00A52C48">
        <w:t>.</w:t>
      </w:r>
      <w:r w:rsidR="008850AB" w:rsidRPr="00A52C48">
        <w:t xml:space="preserve"> </w:t>
      </w:r>
      <w:r w:rsidR="004142B6">
        <w:t>Make sure you s</w:t>
      </w:r>
      <w:r w:rsidR="008850AB" w:rsidRPr="00A52C48">
        <w:t xml:space="preserve">ave </w:t>
      </w:r>
      <w:r w:rsidR="004142B6">
        <w:t xml:space="preserve">all the files (band 4, </w:t>
      </w:r>
      <w:r w:rsidR="008850AB" w:rsidRPr="00A52C48">
        <w:t>Ba</w:t>
      </w:r>
      <w:r w:rsidR="004142B6">
        <w:t xml:space="preserve">nd 3, and </w:t>
      </w:r>
      <w:r w:rsidR="008850AB" w:rsidRPr="00A52C48">
        <w:t xml:space="preserve">Band 2 </w:t>
      </w:r>
      <w:r w:rsidR="004142B6">
        <w:t xml:space="preserve">grids) </w:t>
      </w:r>
      <w:r w:rsidR="008850AB" w:rsidRPr="00A52C48">
        <w:t xml:space="preserve">at the same location. </w:t>
      </w:r>
    </w:p>
    <w:p w:rsidR="00EF4166" w:rsidRPr="00A52C48" w:rsidRDefault="00EF4166" w:rsidP="00270434"/>
    <w:p w:rsidR="00EF4166" w:rsidRPr="007C15E0" w:rsidRDefault="00EF4166" w:rsidP="007C15E0">
      <w:pPr>
        <w:pStyle w:val="ListParagraph"/>
        <w:numPr>
          <w:ilvl w:val="0"/>
          <w:numId w:val="5"/>
        </w:numPr>
        <w:rPr>
          <w:b/>
        </w:rPr>
      </w:pPr>
      <w:r w:rsidRPr="007C15E0">
        <w:rPr>
          <w:b/>
        </w:rPr>
        <w:t>Creating false color composite (FCC) of Landsat imagery</w:t>
      </w:r>
    </w:p>
    <w:p w:rsidR="00EF4166" w:rsidRPr="00A52C48" w:rsidRDefault="00EF4166" w:rsidP="00270434"/>
    <w:p w:rsidR="00B30E6E" w:rsidRPr="00EE283E" w:rsidRDefault="00EF4166" w:rsidP="00B30E6E">
      <w:pPr>
        <w:rPr>
          <w:sz w:val="22"/>
          <w:szCs w:val="22"/>
        </w:rPr>
      </w:pPr>
      <w:r w:rsidRPr="00A52C48">
        <w:t xml:space="preserve"> We will now create</w:t>
      </w:r>
      <w:r w:rsidR="004142B6">
        <w:t xml:space="preserve"> a </w:t>
      </w:r>
      <w:r w:rsidR="00B30E6E">
        <w:t xml:space="preserve">false </w:t>
      </w:r>
      <w:r w:rsidRPr="004142B6">
        <w:rPr>
          <w:b/>
        </w:rPr>
        <w:t>near</w:t>
      </w:r>
      <w:r w:rsidRPr="00A52C48">
        <w:t xml:space="preserve"> </w:t>
      </w:r>
      <w:r w:rsidRPr="00A52C48">
        <w:rPr>
          <w:b/>
        </w:rPr>
        <w:t>infrared RGB composite</w:t>
      </w:r>
      <w:r w:rsidRPr="00A52C48">
        <w:t xml:space="preserve"> to study the vegetation distribution of the Landsat scene. </w:t>
      </w:r>
      <w:r w:rsidR="00B30E6E">
        <w:t>Since it is false color composite, v</w:t>
      </w:r>
      <w:r w:rsidR="00B30E6E" w:rsidRPr="00EE283E">
        <w:rPr>
          <w:sz w:val="22"/>
          <w:szCs w:val="22"/>
        </w:rPr>
        <w:t>egetation is red due to its high reflectance in the near infrared spectral band, which was used as the red component in the color composite. Chlorophyll reflects energy in NIR (near infrared) band and vegetation is vividly depicted as varying shades of red.</w:t>
      </w:r>
    </w:p>
    <w:p w:rsidR="00B30E6E" w:rsidRDefault="00B30E6E" w:rsidP="00270434"/>
    <w:p w:rsidR="00EF4166" w:rsidRPr="00A52C48" w:rsidRDefault="004142B6" w:rsidP="00270434">
      <w:pPr>
        <w:rPr>
          <w:b/>
        </w:rPr>
      </w:pPr>
      <w:r>
        <w:t xml:space="preserve">To </w:t>
      </w:r>
      <w:r w:rsidR="00B30E6E">
        <w:t>create FC</w:t>
      </w:r>
      <w:proofErr w:type="gramStart"/>
      <w:r w:rsidR="00B30E6E">
        <w:t xml:space="preserve">, </w:t>
      </w:r>
      <w:r>
        <w:t xml:space="preserve"> first</w:t>
      </w:r>
      <w:proofErr w:type="gramEnd"/>
      <w:r>
        <w:t>, e</w:t>
      </w:r>
      <w:r w:rsidR="005E5DA9" w:rsidRPr="00A52C48">
        <w:t xml:space="preserve">nable spatial analyst </w:t>
      </w:r>
      <w:r w:rsidR="008850AB" w:rsidRPr="00A52C48">
        <w:t>extension</w:t>
      </w:r>
      <w:r w:rsidR="005E5DA9" w:rsidRPr="00A52C48">
        <w:t xml:space="preserve"> (</w:t>
      </w:r>
      <w:r w:rsidR="005E5DA9" w:rsidRPr="00A52C48">
        <w:rPr>
          <w:b/>
        </w:rPr>
        <w:t>Tools/Extensions/Spatial Analyst</w:t>
      </w:r>
      <w:r w:rsidR="005E5DA9" w:rsidRPr="00A52C48">
        <w:t xml:space="preserve">). </w:t>
      </w:r>
      <w:proofErr w:type="gramStart"/>
      <w:r w:rsidR="008850AB" w:rsidRPr="00A52C48">
        <w:t xml:space="preserve">On the </w:t>
      </w:r>
      <w:r w:rsidR="008850AB" w:rsidRPr="00A52C48">
        <w:rPr>
          <w:b/>
        </w:rPr>
        <w:t>Spatial Analyst</w:t>
      </w:r>
      <w:r w:rsidR="008850AB" w:rsidRPr="00A52C48">
        <w:t xml:space="preserve"> toolbar</w:t>
      </w:r>
      <w:r>
        <w:t>,</w:t>
      </w:r>
      <w:r w:rsidR="008850AB" w:rsidRPr="00A52C48">
        <w:t xml:space="preserve"> click </w:t>
      </w:r>
      <w:r>
        <w:t xml:space="preserve">on </w:t>
      </w:r>
      <w:r w:rsidR="008850AB" w:rsidRPr="00A52C48">
        <w:rPr>
          <w:b/>
        </w:rPr>
        <w:t>Options.</w:t>
      </w:r>
      <w:proofErr w:type="gramEnd"/>
      <w:r w:rsidR="008850AB" w:rsidRPr="00A52C48">
        <w:rPr>
          <w:b/>
        </w:rPr>
        <w:t xml:space="preserve"> </w:t>
      </w:r>
      <w:proofErr w:type="gramStart"/>
      <w:r w:rsidR="008850AB" w:rsidRPr="00A52C48">
        <w:t xml:space="preserve">Under the </w:t>
      </w:r>
      <w:r w:rsidR="008850AB" w:rsidRPr="00A52C48">
        <w:rPr>
          <w:b/>
        </w:rPr>
        <w:t>General</w:t>
      </w:r>
      <w:r w:rsidR="008850AB" w:rsidRPr="00A52C48">
        <w:t xml:space="preserve"> tab, select </w:t>
      </w:r>
      <w:r>
        <w:t>a w</w:t>
      </w:r>
      <w:r w:rsidR="008850AB" w:rsidRPr="00A52C48">
        <w:rPr>
          <w:b/>
        </w:rPr>
        <w:t>orking Directory</w:t>
      </w:r>
      <w:r>
        <w:rPr>
          <w:b/>
        </w:rPr>
        <w:t xml:space="preserve"> and </w:t>
      </w:r>
      <w:r w:rsidRPr="004142B6">
        <w:t xml:space="preserve">hit </w:t>
      </w:r>
      <w:r w:rsidRPr="004142B6">
        <w:rPr>
          <w:b/>
        </w:rPr>
        <w:t>OK</w:t>
      </w:r>
      <w:r w:rsidRPr="004142B6">
        <w:t xml:space="preserve"> button</w:t>
      </w:r>
      <w:r w:rsidR="008850AB" w:rsidRPr="004142B6">
        <w:t>.</w:t>
      </w:r>
      <w:proofErr w:type="gramEnd"/>
      <w:r w:rsidR="008850AB" w:rsidRPr="00A52C48">
        <w:t xml:space="preserve"> Th</w:t>
      </w:r>
      <w:r>
        <w:t>e working directory</w:t>
      </w:r>
      <w:r w:rsidR="008850AB" w:rsidRPr="00A52C48">
        <w:t xml:space="preserve"> should be the same </w:t>
      </w:r>
      <w:r>
        <w:t xml:space="preserve">as the </w:t>
      </w:r>
      <w:r w:rsidR="008850AB" w:rsidRPr="00A52C48">
        <w:t xml:space="preserve">folder where you have saved your Band4, Band3, Band2 GRID data. </w:t>
      </w:r>
    </w:p>
    <w:p w:rsidR="008850AB" w:rsidRPr="00A52C48" w:rsidRDefault="008850AB" w:rsidP="00270434"/>
    <w:p w:rsidR="00A919F8" w:rsidRPr="00A52C48" w:rsidRDefault="008850AB" w:rsidP="00270434">
      <w:r w:rsidRPr="00A52C48">
        <w:rPr>
          <w:noProof/>
        </w:rPr>
        <w:drawing>
          <wp:inline distT="0" distB="0" distL="0" distR="0">
            <wp:extent cx="5204883" cy="2548994"/>
            <wp:effectExtent l="19050" t="0" r="0"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a:stretch>
                      <a:fillRect/>
                    </a:stretch>
                  </pic:blipFill>
                  <pic:spPr bwMode="auto">
                    <a:xfrm>
                      <a:off x="0" y="0"/>
                      <a:ext cx="5206738" cy="2549902"/>
                    </a:xfrm>
                    <a:prstGeom prst="rect">
                      <a:avLst/>
                    </a:prstGeom>
                    <a:noFill/>
                    <a:ln w="9525">
                      <a:noFill/>
                      <a:miter lim="800000"/>
                      <a:headEnd/>
                      <a:tailEnd/>
                    </a:ln>
                  </pic:spPr>
                </pic:pic>
              </a:graphicData>
            </a:graphic>
          </wp:inline>
        </w:drawing>
      </w:r>
    </w:p>
    <w:p w:rsidR="00A919F8" w:rsidRPr="00A52C48" w:rsidRDefault="00A919F8" w:rsidP="00270434"/>
    <w:p w:rsidR="00A919F8" w:rsidRPr="00A52C48" w:rsidRDefault="008850AB" w:rsidP="00270434">
      <w:r w:rsidRPr="00A52C48">
        <w:t xml:space="preserve">Now click </w:t>
      </w:r>
      <w:r w:rsidRPr="00A52C48">
        <w:rPr>
          <w:b/>
        </w:rPr>
        <w:t>Spatial Analyst/Raster Calculator</w:t>
      </w:r>
      <w:r w:rsidRPr="00A52C48">
        <w:t xml:space="preserve">. We will use </w:t>
      </w:r>
      <w:r w:rsidRPr="00A52C48">
        <w:rPr>
          <w:b/>
        </w:rPr>
        <w:t>MAKESTACK</w:t>
      </w:r>
      <w:r w:rsidRPr="00A52C48">
        <w:t xml:space="preserve"> command </w:t>
      </w:r>
      <w:r w:rsidR="004142B6">
        <w:t>(</w:t>
      </w:r>
      <w:proofErr w:type="spellStart"/>
      <w:r w:rsidR="004142B6" w:rsidRPr="00A52C48">
        <w:t>ArcInfo</w:t>
      </w:r>
      <w:proofErr w:type="spellEnd"/>
      <w:r w:rsidR="004142B6" w:rsidRPr="00A52C48">
        <w:t xml:space="preserve"> command</w:t>
      </w:r>
      <w:r w:rsidR="004142B6">
        <w:t>)</w:t>
      </w:r>
      <w:r w:rsidR="004142B6" w:rsidRPr="00A52C48">
        <w:t xml:space="preserve"> </w:t>
      </w:r>
      <w:r w:rsidRPr="00A52C48">
        <w:t>to creat</w:t>
      </w:r>
      <w:r w:rsidR="004142B6">
        <w:t>e</w:t>
      </w:r>
      <w:r w:rsidRPr="00A52C48">
        <w:t xml:space="preserve"> </w:t>
      </w:r>
      <w:r w:rsidR="004142B6">
        <w:t xml:space="preserve">a </w:t>
      </w:r>
      <w:r w:rsidRPr="00A52C48">
        <w:t xml:space="preserve">GRID stack of three bands. </w:t>
      </w:r>
      <w:r w:rsidR="00DC23D0" w:rsidRPr="00A52C48">
        <w:t xml:space="preserve">The syntax for the command is </w:t>
      </w:r>
      <w:r w:rsidR="004142B6">
        <w:t>following:</w:t>
      </w:r>
    </w:p>
    <w:p w:rsidR="00DC23D0" w:rsidRPr="00A52C48" w:rsidRDefault="00DC23D0" w:rsidP="00270434"/>
    <w:p w:rsidR="00DC23D0" w:rsidRPr="00A52C48" w:rsidRDefault="00DC23D0" w:rsidP="00DC2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r w:rsidRPr="00A52C48">
        <w:rPr>
          <w:b/>
        </w:rPr>
        <w:t xml:space="preserve">MAKESTACK </w:t>
      </w:r>
      <w:proofErr w:type="spellStart"/>
      <w:r w:rsidRPr="00A52C48">
        <w:rPr>
          <w:b/>
        </w:rPr>
        <w:t>newstack</w:t>
      </w:r>
      <w:proofErr w:type="spellEnd"/>
      <w:r w:rsidRPr="00A52C48">
        <w:rPr>
          <w:b/>
        </w:rPr>
        <w:t xml:space="preserve"> LIST [Band1] [Band2] [Band3]</w:t>
      </w:r>
    </w:p>
    <w:p w:rsidR="00DC23D0" w:rsidRPr="00A52C48" w:rsidRDefault="00DC23D0" w:rsidP="00DC2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p>
    <w:p w:rsidR="00DC23D0" w:rsidRPr="00A52C48" w:rsidRDefault="00DC23D0" w:rsidP="00DC2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roofErr w:type="gramStart"/>
      <w:r w:rsidRPr="00A52C48">
        <w:t xml:space="preserve">Where </w:t>
      </w:r>
      <w:proofErr w:type="spellStart"/>
      <w:r w:rsidRPr="00A52C48">
        <w:t>newstack</w:t>
      </w:r>
      <w:proofErr w:type="spellEnd"/>
      <w:r w:rsidRPr="00A52C48">
        <w:t xml:space="preserve"> is </w:t>
      </w:r>
      <w:r w:rsidR="004142B6">
        <w:t>“</w:t>
      </w:r>
      <w:r w:rsidRPr="00A52C48">
        <w:t>the name of the output grid stack</w:t>
      </w:r>
      <w:r w:rsidR="004142B6">
        <w:t>”.</w:t>
      </w:r>
      <w:proofErr w:type="gramEnd"/>
      <w:r w:rsidR="004142B6">
        <w:t xml:space="preserve"> The </w:t>
      </w:r>
      <w:r w:rsidRPr="00A52C48">
        <w:t xml:space="preserve">Band 1, Band 2 </w:t>
      </w:r>
      <w:r w:rsidR="004142B6">
        <w:t xml:space="preserve">and </w:t>
      </w:r>
      <w:r w:rsidRPr="00A52C48">
        <w:t>Band3 are the names of raster</w:t>
      </w:r>
      <w:r w:rsidR="004142B6">
        <w:t xml:space="preserve"> files for the three bands</w:t>
      </w:r>
      <w:r w:rsidRPr="00A52C48">
        <w:t xml:space="preserve">. </w:t>
      </w:r>
    </w:p>
    <w:p w:rsidR="00DC23D0" w:rsidRPr="00A52C48" w:rsidRDefault="00DC23D0" w:rsidP="00270434"/>
    <w:p w:rsidR="008850AB" w:rsidRPr="00A52C48" w:rsidRDefault="008850AB" w:rsidP="00270434"/>
    <w:p w:rsidR="008850AB" w:rsidRPr="00A52C48" w:rsidRDefault="00176E6A" w:rsidP="00270434">
      <w:r w:rsidRPr="00A52C48">
        <w:rPr>
          <w:noProof/>
        </w:rPr>
        <w:drawing>
          <wp:inline distT="0" distB="0" distL="0" distR="0">
            <wp:extent cx="5200650" cy="2489200"/>
            <wp:effectExtent l="19050" t="0" r="0" b="0"/>
            <wp:docPr id="5"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8" cstate="print"/>
                    <a:srcRect l="25000" t="32031" r="25000" b="34375"/>
                    <a:stretch>
                      <a:fillRect/>
                    </a:stretch>
                  </pic:blipFill>
                  <pic:spPr bwMode="auto">
                    <a:xfrm>
                      <a:off x="0" y="0"/>
                      <a:ext cx="5195100" cy="2486543"/>
                    </a:xfrm>
                    <a:prstGeom prst="rect">
                      <a:avLst/>
                    </a:prstGeom>
                    <a:noFill/>
                    <a:ln w="9525">
                      <a:noFill/>
                      <a:miter lim="800000"/>
                      <a:headEnd/>
                      <a:tailEnd/>
                    </a:ln>
                  </pic:spPr>
                </pic:pic>
              </a:graphicData>
            </a:graphic>
          </wp:inline>
        </w:drawing>
      </w:r>
    </w:p>
    <w:p w:rsidR="008850AB" w:rsidRPr="00A52C48" w:rsidRDefault="008850AB" w:rsidP="00270434"/>
    <w:p w:rsidR="00DC23D0" w:rsidRPr="00A52C48" w:rsidRDefault="00DC23D0" w:rsidP="00270434"/>
    <w:p w:rsidR="00DC23D0" w:rsidRDefault="00A0705F" w:rsidP="00270434">
      <w:r>
        <w:lastRenderedPageBreak/>
        <w:t>You can p</w:t>
      </w:r>
      <w:r w:rsidR="00DC23D0" w:rsidRPr="00A52C48">
        <w:t xml:space="preserve">aste following expression </w:t>
      </w:r>
      <w:r w:rsidR="00DC23D0" w:rsidRPr="00A52C48">
        <w:rPr>
          <w:b/>
        </w:rPr>
        <w:t>in Ra</w:t>
      </w:r>
      <w:r w:rsidR="00BC171B">
        <w:rPr>
          <w:b/>
        </w:rPr>
        <w:t>s</w:t>
      </w:r>
      <w:r w:rsidR="00DC23D0" w:rsidRPr="00A52C48">
        <w:rPr>
          <w:b/>
        </w:rPr>
        <w:t xml:space="preserve">ter Calculator </w:t>
      </w:r>
      <w:r w:rsidR="00DC23D0" w:rsidRPr="007C15E0">
        <w:t>window</w:t>
      </w:r>
      <w:r w:rsidR="00DC23D0" w:rsidRPr="00A52C48">
        <w:rPr>
          <w:b/>
        </w:rPr>
        <w:t xml:space="preserve">. </w:t>
      </w:r>
      <w:r w:rsidR="00DC23D0" w:rsidRPr="00A52C48">
        <w:t xml:space="preserve"> </w:t>
      </w:r>
    </w:p>
    <w:p w:rsidR="004142B6" w:rsidRPr="00A52C48" w:rsidRDefault="004142B6" w:rsidP="00270434"/>
    <w:p w:rsidR="008850AB" w:rsidRPr="00A52C48" w:rsidRDefault="00DC23D0" w:rsidP="00270434">
      <w:pPr>
        <w:rPr>
          <w:b/>
        </w:rPr>
      </w:pPr>
      <w:r w:rsidRPr="00A52C48">
        <w:rPr>
          <w:b/>
        </w:rPr>
        <w:t>MAKESTACK FCC LIST [Band4] [Band3] [Band2</w:t>
      </w:r>
      <w:r w:rsidR="008850AB" w:rsidRPr="00A52C48">
        <w:rPr>
          <w:b/>
        </w:rPr>
        <w:t>]</w:t>
      </w:r>
    </w:p>
    <w:p w:rsidR="00A919F8" w:rsidRPr="00A52C48" w:rsidRDefault="00A919F8" w:rsidP="00270434"/>
    <w:p w:rsidR="000E68F8" w:rsidRPr="00A52C48" w:rsidRDefault="00DC23D0" w:rsidP="00270434">
      <w:r w:rsidRPr="00A52C48">
        <w:t xml:space="preserve">Now RGB composite with </w:t>
      </w:r>
      <w:r w:rsidR="00A0705F">
        <w:t xml:space="preserve">a </w:t>
      </w:r>
      <w:r w:rsidRPr="00A52C48">
        <w:t xml:space="preserve">name </w:t>
      </w:r>
      <w:r w:rsidR="00A0705F">
        <w:t xml:space="preserve">entitled “FCC” was </w:t>
      </w:r>
      <w:r w:rsidRPr="00A52C48">
        <w:t xml:space="preserve">created in </w:t>
      </w:r>
      <w:r w:rsidR="00A0705F">
        <w:t>your working directory</w:t>
      </w:r>
      <w:r w:rsidRPr="00A52C48">
        <w:t xml:space="preserve">. Click </w:t>
      </w:r>
      <w:r w:rsidRPr="00A52C48">
        <w:rPr>
          <w:b/>
        </w:rPr>
        <w:t>YES</w:t>
      </w:r>
      <w:r w:rsidRPr="00A52C48">
        <w:t xml:space="preserve"> to display this in </w:t>
      </w:r>
      <w:proofErr w:type="spellStart"/>
      <w:r w:rsidRPr="00A52C48">
        <w:t>Arc</w:t>
      </w:r>
      <w:r w:rsidR="00A52C48" w:rsidRPr="00A52C48">
        <w:t>M</w:t>
      </w:r>
      <w:r w:rsidRPr="00A52C48">
        <w:t>ap</w:t>
      </w:r>
      <w:proofErr w:type="spellEnd"/>
      <w:r w:rsidRPr="00A52C48">
        <w:t xml:space="preserve">. Following image will be displayed in your </w:t>
      </w:r>
      <w:proofErr w:type="spellStart"/>
      <w:r w:rsidRPr="00A52C48">
        <w:t>ArcMap</w:t>
      </w:r>
      <w:proofErr w:type="spellEnd"/>
      <w:r w:rsidRPr="00A52C48">
        <w:t xml:space="preserve"> window. Explore this RGB composite closely. If you zoom in the image</w:t>
      </w:r>
      <w:r w:rsidR="00A0705F">
        <w:t>,</w:t>
      </w:r>
      <w:r w:rsidRPr="00A52C48">
        <w:t xml:space="preserve"> you will see </w:t>
      </w:r>
      <w:r w:rsidR="00EF58C5" w:rsidRPr="00A52C48">
        <w:t xml:space="preserve">Red and Greenish circles. These are the center pivot fields. Dark sheds of red color indicates high percentage </w:t>
      </w:r>
      <w:r w:rsidR="00A0705F">
        <w:t xml:space="preserve">of </w:t>
      </w:r>
      <w:r w:rsidR="000E68F8" w:rsidRPr="00A52C48">
        <w:t>green</w:t>
      </w:r>
      <w:r w:rsidR="00EF58C5" w:rsidRPr="00A52C48">
        <w:t xml:space="preserve"> vegetation </w:t>
      </w:r>
      <w:r w:rsidR="00A0705F">
        <w:t xml:space="preserve">while </w:t>
      </w:r>
      <w:r w:rsidR="00EF58C5" w:rsidRPr="00A52C48">
        <w:t xml:space="preserve">green indicates lack of green vegetation. The green </w:t>
      </w:r>
      <w:r w:rsidR="00A0705F">
        <w:t xml:space="preserve">color fields </w:t>
      </w:r>
      <w:r w:rsidR="00EF58C5" w:rsidRPr="00A52C48">
        <w:t>may be fallow land</w:t>
      </w:r>
      <w:r w:rsidR="00A0705F">
        <w:t xml:space="preserve">. It is also possible that the crops are </w:t>
      </w:r>
      <w:r w:rsidR="00EF58C5" w:rsidRPr="00A52C48">
        <w:t xml:space="preserve">harvested/reached maturity in these fields. </w:t>
      </w:r>
      <w:r w:rsidR="00A56C7C" w:rsidRPr="00A52C48">
        <w:t xml:space="preserve">You will also be able to see some other features in the image such as urban settlement, roads, streams/rivers etc.  </w:t>
      </w:r>
    </w:p>
    <w:p w:rsidR="000F5052" w:rsidRDefault="00A56C7C" w:rsidP="00270434">
      <w:r w:rsidRPr="00A52C48">
        <w:t xml:space="preserve"> </w:t>
      </w:r>
    </w:p>
    <w:p w:rsidR="00A919F8" w:rsidRPr="00A52C48" w:rsidRDefault="00A56C7C" w:rsidP="00270434">
      <w:r w:rsidRPr="00A52C48">
        <w:rPr>
          <w:noProof/>
        </w:rPr>
        <w:drawing>
          <wp:inline distT="0" distB="0" distL="0" distR="0">
            <wp:extent cx="5943600" cy="4102735"/>
            <wp:effectExtent l="19050" t="0" r="0" b="0"/>
            <wp:docPr id="9" name="Picture 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9" cstate="print"/>
                    <a:srcRect l="25000" t="14063" r="4375" b="25000"/>
                    <a:stretch>
                      <a:fillRect/>
                    </a:stretch>
                  </pic:blipFill>
                  <pic:spPr bwMode="auto">
                    <a:xfrm>
                      <a:off x="0" y="0"/>
                      <a:ext cx="5943600" cy="4102735"/>
                    </a:xfrm>
                    <a:prstGeom prst="rect">
                      <a:avLst/>
                    </a:prstGeom>
                    <a:noFill/>
                    <a:ln w="9525">
                      <a:noFill/>
                      <a:miter lim="800000"/>
                      <a:headEnd/>
                      <a:tailEnd/>
                    </a:ln>
                  </pic:spPr>
                </pic:pic>
              </a:graphicData>
            </a:graphic>
          </wp:inline>
        </w:drawing>
      </w:r>
    </w:p>
    <w:p w:rsidR="000F5052" w:rsidRDefault="000F5052" w:rsidP="00270434">
      <w:pPr>
        <w:rPr>
          <w:b/>
        </w:rPr>
      </w:pPr>
    </w:p>
    <w:p w:rsidR="00A56C7C" w:rsidRDefault="003E529C" w:rsidP="00270434">
      <w:pPr>
        <w:rPr>
          <w:b/>
        </w:rPr>
      </w:pPr>
      <w:proofErr w:type="gramStart"/>
      <w:r w:rsidRPr="00A52C48">
        <w:rPr>
          <w:b/>
        </w:rPr>
        <w:t xml:space="preserve">RGB </w:t>
      </w:r>
      <w:r>
        <w:rPr>
          <w:b/>
        </w:rPr>
        <w:t xml:space="preserve">color </w:t>
      </w:r>
      <w:r w:rsidRPr="00A52C48">
        <w:rPr>
          <w:b/>
        </w:rPr>
        <w:t>composite</w:t>
      </w:r>
      <w:r>
        <w:rPr>
          <w:b/>
        </w:rPr>
        <w:t xml:space="preserve"> of bands 4, 3, and 2 for Path 29 Row 32.</w:t>
      </w:r>
      <w:proofErr w:type="gramEnd"/>
      <w:r>
        <w:rPr>
          <w:b/>
        </w:rPr>
        <w:t xml:space="preserve"> </w:t>
      </w:r>
    </w:p>
    <w:p w:rsidR="003E529C" w:rsidRPr="00A52C48" w:rsidRDefault="003E529C" w:rsidP="00270434">
      <w:pPr>
        <w:rPr>
          <w:b/>
        </w:rPr>
      </w:pPr>
    </w:p>
    <w:p w:rsidR="00A919F8" w:rsidRPr="007C15E0" w:rsidRDefault="00820621" w:rsidP="007C15E0">
      <w:pPr>
        <w:pStyle w:val="ListParagraph"/>
        <w:numPr>
          <w:ilvl w:val="0"/>
          <w:numId w:val="5"/>
        </w:numPr>
        <w:rPr>
          <w:b/>
        </w:rPr>
      </w:pPr>
      <w:r w:rsidRPr="007C15E0">
        <w:rPr>
          <w:b/>
        </w:rPr>
        <w:t xml:space="preserve">Exploring </w:t>
      </w:r>
      <w:r w:rsidR="00A52C48" w:rsidRPr="007C15E0">
        <w:rPr>
          <w:b/>
        </w:rPr>
        <w:t>the RGB composite</w:t>
      </w:r>
      <w:r w:rsidR="007C15E0">
        <w:rPr>
          <w:b/>
        </w:rPr>
        <w:t xml:space="preserve"> of a Hydrologic Unit</w:t>
      </w:r>
    </w:p>
    <w:p w:rsidR="000E68F8" w:rsidRPr="00A52C48" w:rsidRDefault="000E68F8" w:rsidP="00270434">
      <w:pPr>
        <w:rPr>
          <w:b/>
        </w:rPr>
      </w:pPr>
    </w:p>
    <w:p w:rsidR="00A0705F" w:rsidRDefault="000E68F8" w:rsidP="00A52C48">
      <w:r w:rsidRPr="00A52C48">
        <w:t>After exploring</w:t>
      </w:r>
      <w:r w:rsidR="00A56C7C" w:rsidRPr="00A52C48">
        <w:t xml:space="preserve"> the </w:t>
      </w:r>
      <w:r w:rsidR="00A0705F">
        <w:t xml:space="preserve">RGB </w:t>
      </w:r>
      <w:r w:rsidR="00A56C7C" w:rsidRPr="00A52C48">
        <w:t xml:space="preserve">image, you will have an idea about the </w:t>
      </w:r>
      <w:r w:rsidR="00D07479" w:rsidRPr="00A52C48">
        <w:t xml:space="preserve">geographical area. This is southeastern part of Nebraska where </w:t>
      </w:r>
      <w:r w:rsidR="00A0705F">
        <w:t xml:space="preserve">majority of </w:t>
      </w:r>
      <w:proofErr w:type="spellStart"/>
      <w:r w:rsidR="00A0705F">
        <w:t>landcover</w:t>
      </w:r>
      <w:proofErr w:type="spellEnd"/>
      <w:r w:rsidR="00A0705F">
        <w:t xml:space="preserve"> is </w:t>
      </w:r>
      <w:r w:rsidR="00D07479" w:rsidRPr="00A52C48">
        <w:t xml:space="preserve">agriculture. </w:t>
      </w:r>
      <w:r w:rsidRPr="00A52C48">
        <w:t xml:space="preserve">Now we will try to locate some agricultural fields </w:t>
      </w:r>
      <w:r w:rsidR="00A0705F">
        <w:t xml:space="preserve">irrigated with </w:t>
      </w:r>
      <w:r w:rsidRPr="00A52C48">
        <w:t>center pivot</w:t>
      </w:r>
      <w:r w:rsidR="00A0705F">
        <w:t xml:space="preserve"> on the </w:t>
      </w:r>
      <w:r w:rsidR="00EE7F82">
        <w:t xml:space="preserve">Upper Sand </w:t>
      </w:r>
      <w:proofErr w:type="spellStart"/>
      <w:r w:rsidR="00EE7F82">
        <w:t>Creek</w:t>
      </w:r>
      <w:r w:rsidR="00A0705F">
        <w:t>watershed</w:t>
      </w:r>
      <w:proofErr w:type="spellEnd"/>
      <w:r w:rsidR="00A52C48" w:rsidRPr="00A52C48">
        <w:t xml:space="preserve">. </w:t>
      </w:r>
    </w:p>
    <w:p w:rsidR="00A0705F" w:rsidRDefault="00A0705F" w:rsidP="00A52C48"/>
    <w:p w:rsidR="00A52C48" w:rsidRPr="00A52C48" w:rsidRDefault="00A52C48" w:rsidP="00A52C48">
      <w:r w:rsidRPr="00A52C48">
        <w:lastRenderedPageBreak/>
        <w:t xml:space="preserve">Add </w:t>
      </w:r>
      <w:r w:rsidRPr="00A52C48">
        <w:rPr>
          <w:b/>
        </w:rPr>
        <w:t>Hydrologic Unit</w:t>
      </w:r>
      <w:r w:rsidRPr="00A52C48">
        <w:t xml:space="preserve"> </w:t>
      </w:r>
      <w:proofErr w:type="spellStart"/>
      <w:r w:rsidR="00C638EE">
        <w:t>shapefile</w:t>
      </w:r>
      <w:proofErr w:type="spellEnd"/>
      <w:r w:rsidR="00C638EE">
        <w:t xml:space="preserve"> </w:t>
      </w:r>
      <w:r w:rsidRPr="00A52C48">
        <w:t xml:space="preserve">to the </w:t>
      </w:r>
      <w:proofErr w:type="spellStart"/>
      <w:r w:rsidRPr="00A52C48">
        <w:t>ArcMap</w:t>
      </w:r>
      <w:proofErr w:type="spellEnd"/>
      <w:r w:rsidRPr="00A52C48">
        <w:t xml:space="preserve">. </w:t>
      </w:r>
      <w:r w:rsidR="00F11631">
        <w:t>You can see the HUC 12</w:t>
      </w:r>
      <w:r w:rsidRPr="00A52C48">
        <w:t xml:space="preserve"> level hydrologic watersheds. We will select a particular watershed (Sand creek) and identify the center pivot location</w:t>
      </w:r>
      <w:r w:rsidR="00C638EE">
        <w:t>s</w:t>
      </w:r>
      <w:r w:rsidRPr="00A52C48">
        <w:t xml:space="preserve"> in the watershed.  </w:t>
      </w:r>
    </w:p>
    <w:p w:rsidR="00A52C48" w:rsidRPr="00A52C48" w:rsidRDefault="00A52C48" w:rsidP="00A52C48">
      <w:r w:rsidRPr="00A52C48">
        <w:rPr>
          <w:noProof/>
        </w:rPr>
        <w:drawing>
          <wp:inline distT="0" distB="0" distL="0" distR="0">
            <wp:extent cx="5181600" cy="3257550"/>
            <wp:effectExtent l="19050" t="0" r="0" b="0"/>
            <wp:docPr id="11" name="Picture 3"/>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0" cstate="print"/>
                    <a:srcRect l="28125" t="16406" r="10000" b="34920"/>
                    <a:stretch>
                      <a:fillRect/>
                    </a:stretch>
                  </pic:blipFill>
                  <pic:spPr bwMode="auto">
                    <a:xfrm>
                      <a:off x="0" y="0"/>
                      <a:ext cx="5181600" cy="3257550"/>
                    </a:xfrm>
                    <a:prstGeom prst="rect">
                      <a:avLst/>
                    </a:prstGeom>
                    <a:noFill/>
                    <a:ln w="9525">
                      <a:noFill/>
                      <a:miter lim="800000"/>
                      <a:headEnd/>
                      <a:tailEnd/>
                    </a:ln>
                  </pic:spPr>
                </pic:pic>
              </a:graphicData>
            </a:graphic>
          </wp:inline>
        </w:drawing>
      </w:r>
    </w:p>
    <w:p w:rsidR="00A52C48" w:rsidRPr="00A52C48" w:rsidRDefault="00F11631" w:rsidP="00A52C48">
      <w:r>
        <w:t>HUC 12</w:t>
      </w:r>
      <w:r w:rsidR="00C638EE" w:rsidRPr="00A52C48">
        <w:t xml:space="preserve"> level hydrologic watersheds</w:t>
      </w:r>
      <w:r w:rsidR="00C638EE">
        <w:t xml:space="preserve"> on </w:t>
      </w:r>
      <w:r w:rsidR="00C638EE">
        <w:rPr>
          <w:b/>
        </w:rPr>
        <w:t>Path 29 Row 32</w:t>
      </w:r>
    </w:p>
    <w:p w:rsidR="00A52C48" w:rsidRPr="00A52C48" w:rsidRDefault="00A52C48" w:rsidP="00A52C48"/>
    <w:p w:rsidR="00A52C48" w:rsidRPr="00A52C48" w:rsidRDefault="00A52C48" w:rsidP="00A52C48"/>
    <w:p w:rsidR="00A52C48" w:rsidRPr="00A52C48" w:rsidRDefault="00A52C48" w:rsidP="00A52C48">
      <w:r w:rsidRPr="00A52C48">
        <w:t xml:space="preserve">Open the </w:t>
      </w:r>
      <w:r w:rsidRPr="00A52C48">
        <w:rPr>
          <w:b/>
        </w:rPr>
        <w:t>Attribute Table</w:t>
      </w:r>
      <w:r w:rsidRPr="00A52C48">
        <w:t xml:space="preserve"> of </w:t>
      </w:r>
      <w:r w:rsidRPr="00A52C48">
        <w:rPr>
          <w:b/>
        </w:rPr>
        <w:t>Hydrologic Unit</w:t>
      </w:r>
      <w:r w:rsidRPr="00A52C48">
        <w:t xml:space="preserve"> </w:t>
      </w:r>
      <w:proofErr w:type="spellStart"/>
      <w:r w:rsidRPr="00A52C48">
        <w:t>shapefile</w:t>
      </w:r>
      <w:proofErr w:type="spellEnd"/>
      <w:r w:rsidRPr="00A52C48">
        <w:t xml:space="preserve">. </w:t>
      </w:r>
    </w:p>
    <w:p w:rsidR="00A52C48" w:rsidRPr="00A52C48" w:rsidRDefault="00A52C48" w:rsidP="00A52C48"/>
    <w:p w:rsidR="00A52C48" w:rsidRPr="00A52C48" w:rsidRDefault="00A52C48" w:rsidP="00A52C48">
      <w:r w:rsidRPr="00A52C48">
        <w:rPr>
          <w:noProof/>
        </w:rPr>
        <w:drawing>
          <wp:inline distT="0" distB="0" distL="0" distR="0">
            <wp:extent cx="5101590" cy="1535885"/>
            <wp:effectExtent l="19050" t="0" r="3810" b="0"/>
            <wp:docPr id="17" name="Picture 5"/>
            <wp:cNvGraphicFramePr/>
            <a:graphic xmlns:a="http://schemas.openxmlformats.org/drawingml/2006/main">
              <a:graphicData uri="http://schemas.openxmlformats.org/drawingml/2006/picture">
                <pic:pic xmlns:pic="http://schemas.openxmlformats.org/drawingml/2006/picture">
                  <pic:nvPicPr>
                    <pic:cNvPr id="12290" name="Picture 2"/>
                    <pic:cNvPicPr>
                      <a:picLocks noChangeAspect="1" noChangeArrowheads="1"/>
                    </pic:cNvPicPr>
                  </pic:nvPicPr>
                  <pic:blipFill>
                    <a:blip r:embed="rId21" cstate="print"/>
                    <a:srcRect l="29375" t="13281" r="28750" b="70972"/>
                    <a:stretch>
                      <a:fillRect/>
                    </a:stretch>
                  </pic:blipFill>
                  <pic:spPr bwMode="auto">
                    <a:xfrm>
                      <a:off x="0" y="0"/>
                      <a:ext cx="5101590" cy="1535885"/>
                    </a:xfrm>
                    <a:prstGeom prst="rect">
                      <a:avLst/>
                    </a:prstGeom>
                    <a:noFill/>
                    <a:ln w="9525">
                      <a:noFill/>
                      <a:miter lim="800000"/>
                      <a:headEnd/>
                      <a:tailEnd/>
                    </a:ln>
                  </pic:spPr>
                </pic:pic>
              </a:graphicData>
            </a:graphic>
          </wp:inline>
        </w:drawing>
      </w:r>
    </w:p>
    <w:p w:rsidR="00A52C48" w:rsidRPr="00A52C48" w:rsidRDefault="00A52C48" w:rsidP="00A52C48"/>
    <w:p w:rsidR="00A52C48" w:rsidRPr="00C638EE" w:rsidRDefault="00A52C48" w:rsidP="00A52C48">
      <w:r w:rsidRPr="00A52C48">
        <w:t xml:space="preserve">Go to </w:t>
      </w:r>
      <w:r w:rsidRPr="00A52C48">
        <w:rPr>
          <w:b/>
        </w:rPr>
        <w:t xml:space="preserve">Options/Select by Attributes. </w:t>
      </w:r>
      <w:r w:rsidRPr="00A52C48">
        <w:t xml:space="preserve">Select the </w:t>
      </w:r>
      <w:r w:rsidR="00EE7F82">
        <w:rPr>
          <w:b/>
        </w:rPr>
        <w:t>Upper Sand Creek</w:t>
      </w:r>
      <w:r w:rsidR="009558B6">
        <w:rPr>
          <w:b/>
        </w:rPr>
        <w:t xml:space="preserve"> </w:t>
      </w:r>
      <w:r w:rsidRPr="00A52C48">
        <w:t xml:space="preserve">watershed by its FID. In the window paste the expression </w:t>
      </w:r>
      <w:r w:rsidR="00C638EE">
        <w:rPr>
          <w:b/>
        </w:rPr>
        <w:t xml:space="preserve">"FID" = 28 </w:t>
      </w:r>
      <w:r w:rsidR="00C638EE" w:rsidRPr="00C638EE">
        <w:t>and cli</w:t>
      </w:r>
      <w:r w:rsidR="00C638EE">
        <w:t>c</w:t>
      </w:r>
      <w:r w:rsidR="00C638EE" w:rsidRPr="00C638EE">
        <w:t>k on</w:t>
      </w:r>
      <w:r w:rsidR="00C638EE">
        <w:rPr>
          <w:b/>
        </w:rPr>
        <w:t xml:space="preserve"> “Apply”. </w:t>
      </w:r>
      <w:r w:rsidR="00C638EE" w:rsidRPr="00C638EE">
        <w:t xml:space="preserve">This will select </w:t>
      </w:r>
      <w:r w:rsidR="00EE7F82">
        <w:t xml:space="preserve">Upper Sand </w:t>
      </w:r>
      <w:proofErr w:type="spellStart"/>
      <w:r w:rsidR="00EE7F82">
        <w:t>Creek</w:t>
      </w:r>
      <w:r w:rsidR="00C638EE" w:rsidRPr="00C638EE">
        <w:t>watershed</w:t>
      </w:r>
      <w:proofErr w:type="spellEnd"/>
      <w:r w:rsidR="00C638EE" w:rsidRPr="00C638EE">
        <w:t>.</w:t>
      </w:r>
    </w:p>
    <w:p w:rsidR="00A52C48" w:rsidRPr="00A52C48" w:rsidRDefault="00A52C48" w:rsidP="00A52C48">
      <w:r w:rsidRPr="00A52C48">
        <w:rPr>
          <w:noProof/>
        </w:rPr>
        <w:lastRenderedPageBreak/>
        <w:drawing>
          <wp:inline distT="0" distB="0" distL="0" distR="0">
            <wp:extent cx="5875020" cy="4663440"/>
            <wp:effectExtent l="19050" t="0" r="0" b="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srcRect/>
                    <a:stretch>
                      <a:fillRect/>
                    </a:stretch>
                  </pic:blipFill>
                  <pic:spPr bwMode="auto">
                    <a:xfrm>
                      <a:off x="0" y="0"/>
                      <a:ext cx="5875020" cy="4663440"/>
                    </a:xfrm>
                    <a:prstGeom prst="rect">
                      <a:avLst/>
                    </a:prstGeom>
                    <a:noFill/>
                    <a:ln w="9525">
                      <a:noFill/>
                      <a:miter lim="800000"/>
                      <a:headEnd/>
                      <a:tailEnd/>
                    </a:ln>
                  </pic:spPr>
                </pic:pic>
              </a:graphicData>
            </a:graphic>
          </wp:inline>
        </w:drawing>
      </w:r>
    </w:p>
    <w:p w:rsidR="00A52C48" w:rsidRPr="00A52C48" w:rsidRDefault="00A52C48" w:rsidP="00A52C48"/>
    <w:p w:rsidR="00A52C48" w:rsidRPr="00A52C48" w:rsidRDefault="00A52C48" w:rsidP="00A52C48"/>
    <w:p w:rsidR="00A52C48" w:rsidRPr="00A52C48" w:rsidRDefault="00A52C48" w:rsidP="00A52C48">
      <w:r w:rsidRPr="00A52C48">
        <w:t xml:space="preserve">Now zoom in the </w:t>
      </w:r>
      <w:r w:rsidR="00EE7F82">
        <w:rPr>
          <w:b/>
        </w:rPr>
        <w:t xml:space="preserve">Upper Sand </w:t>
      </w:r>
      <w:proofErr w:type="spellStart"/>
      <w:r w:rsidR="00EE7F82">
        <w:rPr>
          <w:b/>
        </w:rPr>
        <w:t>Creek</w:t>
      </w:r>
      <w:r w:rsidRPr="00A52C48">
        <w:t>watershed</w:t>
      </w:r>
      <w:proofErr w:type="spellEnd"/>
      <w:r w:rsidRPr="00A52C48">
        <w:t xml:space="preserve"> to explore the agricultural fields and center pivot locations within the area. You can see some urban settlement (bright shed of green) in the middle of the watershed. You can also see </w:t>
      </w:r>
      <w:r w:rsidR="009F40DE">
        <w:t xml:space="preserve">a </w:t>
      </w:r>
      <w:r w:rsidRPr="00A52C48">
        <w:t xml:space="preserve">highway passing through the center of the watershed </w:t>
      </w:r>
      <w:r w:rsidR="009F40DE">
        <w:t xml:space="preserve">from </w:t>
      </w:r>
      <w:r w:rsidRPr="00A52C48">
        <w:t>east to west. Try to locate the fields with center pivot irrigation</w:t>
      </w:r>
      <w:r w:rsidR="009F40DE">
        <w:t xml:space="preserve"> system. The fields should have circular</w:t>
      </w:r>
      <w:r w:rsidRPr="00A52C48">
        <w:t xml:space="preserve"> shape</w:t>
      </w:r>
      <w:r w:rsidR="009F40DE">
        <w:t>s</w:t>
      </w:r>
      <w:r w:rsidRPr="00A52C48">
        <w:t xml:space="preserve"> </w:t>
      </w:r>
      <w:r w:rsidR="009F40DE">
        <w:t xml:space="preserve">with </w:t>
      </w:r>
      <w:r w:rsidRPr="00A52C48">
        <w:t>different shades</w:t>
      </w:r>
      <w:r w:rsidR="009F40DE">
        <w:t>/tones</w:t>
      </w:r>
      <w:r w:rsidRPr="00A52C48">
        <w:t xml:space="preserve"> of blue and red</w:t>
      </w:r>
      <w:r w:rsidR="009F40DE">
        <w:t xml:space="preserve"> color</w:t>
      </w:r>
      <w:r w:rsidRPr="00A52C48">
        <w:t xml:space="preserve">. Try to pick up the field with clear circular shape. </w:t>
      </w:r>
    </w:p>
    <w:p w:rsidR="00A52C48" w:rsidRPr="00A52C48" w:rsidRDefault="00A52C48" w:rsidP="00A52C48"/>
    <w:p w:rsidR="00A52C48" w:rsidRPr="00A52C48" w:rsidRDefault="00A52C48" w:rsidP="00A52C48">
      <w:r w:rsidRPr="00A52C48">
        <w:rPr>
          <w:noProof/>
        </w:rPr>
        <w:lastRenderedPageBreak/>
        <w:drawing>
          <wp:inline distT="0" distB="0" distL="0" distR="0">
            <wp:extent cx="5066658" cy="4171308"/>
            <wp:effectExtent l="19050" t="0" r="642" b="0"/>
            <wp:docPr id="19" name="Picture 6"/>
            <wp:cNvGraphicFramePr/>
            <a:graphic xmlns:a="http://schemas.openxmlformats.org/drawingml/2006/main">
              <a:graphicData uri="http://schemas.openxmlformats.org/drawingml/2006/picture">
                <pic:pic xmlns:pic="http://schemas.openxmlformats.org/drawingml/2006/picture">
                  <pic:nvPicPr>
                    <pic:cNvPr id="17410" name="Picture 2"/>
                    <pic:cNvPicPr>
                      <a:picLocks noChangeAspect="1" noChangeArrowheads="1"/>
                    </pic:cNvPicPr>
                  </pic:nvPicPr>
                  <pic:blipFill>
                    <a:blip r:embed="rId23" cstate="print"/>
                    <a:srcRect l="24375" t="14844" r="3750" b="10156"/>
                    <a:stretch>
                      <a:fillRect/>
                    </a:stretch>
                  </pic:blipFill>
                  <pic:spPr bwMode="auto">
                    <a:xfrm>
                      <a:off x="0" y="0"/>
                      <a:ext cx="5069762" cy="4173863"/>
                    </a:xfrm>
                    <a:prstGeom prst="rect">
                      <a:avLst/>
                    </a:prstGeom>
                    <a:noFill/>
                    <a:ln w="9525">
                      <a:noFill/>
                      <a:miter lim="800000"/>
                      <a:headEnd/>
                      <a:tailEnd/>
                    </a:ln>
                  </pic:spPr>
                </pic:pic>
              </a:graphicData>
            </a:graphic>
          </wp:inline>
        </w:drawing>
      </w:r>
    </w:p>
    <w:p w:rsidR="00A52C48" w:rsidRPr="00A52C48" w:rsidRDefault="00A52C48" w:rsidP="00A52C48"/>
    <w:p w:rsidR="00A52C48" w:rsidRPr="00A52C48" w:rsidRDefault="00A52C48" w:rsidP="00A52C48"/>
    <w:p w:rsidR="00A853AB" w:rsidRPr="009558B6" w:rsidRDefault="00A52C48" w:rsidP="00A853AB">
      <w:r w:rsidRPr="00A52C48">
        <w:t>Now you know where your center pivot fields are</w:t>
      </w:r>
      <w:r w:rsidR="009F40DE">
        <w:t xml:space="preserve"> </w:t>
      </w:r>
      <w:r w:rsidR="009F40DE" w:rsidRPr="00A52C48">
        <w:t xml:space="preserve">in the </w:t>
      </w:r>
      <w:r w:rsidR="00EE7F82">
        <w:rPr>
          <w:b/>
        </w:rPr>
        <w:t xml:space="preserve">Upper Sand </w:t>
      </w:r>
      <w:proofErr w:type="spellStart"/>
      <w:r w:rsidR="00EE7F82" w:rsidRPr="009558B6">
        <w:rPr>
          <w:b/>
        </w:rPr>
        <w:t>Creek</w:t>
      </w:r>
      <w:r w:rsidR="009F40DE" w:rsidRPr="009558B6">
        <w:t>watershed</w:t>
      </w:r>
      <w:proofErr w:type="spellEnd"/>
      <w:r w:rsidRPr="009558B6">
        <w:t xml:space="preserve">. </w:t>
      </w:r>
      <w:r w:rsidR="009558B6" w:rsidRPr="009558B6">
        <w:t xml:space="preserve"> Add cities, </w:t>
      </w:r>
      <w:proofErr w:type="spellStart"/>
      <w:r w:rsidR="009558B6" w:rsidRPr="009558B6">
        <w:t>landuse</w:t>
      </w:r>
      <w:proofErr w:type="spellEnd"/>
      <w:r w:rsidR="009558B6" w:rsidRPr="009558B6">
        <w:t xml:space="preserve"> on the </w:t>
      </w:r>
      <w:proofErr w:type="spellStart"/>
      <w:r w:rsidR="009558B6" w:rsidRPr="009558B6">
        <w:t>arcmap</w:t>
      </w:r>
      <w:proofErr w:type="spellEnd"/>
      <w:r w:rsidR="009558B6" w:rsidRPr="009558B6">
        <w:t xml:space="preserve"> document</w:t>
      </w:r>
      <w:r w:rsidR="009558B6">
        <w:t xml:space="preserve"> to explore the study area</w:t>
      </w:r>
      <w:r w:rsidR="009558B6" w:rsidRPr="009558B6">
        <w:t>.</w:t>
      </w:r>
      <w:r w:rsidR="00FB3846">
        <w:t xml:space="preserve"> This is a </w:t>
      </w:r>
      <w:proofErr w:type="spellStart"/>
      <w:r w:rsidR="00FB3846">
        <w:t>landuse</w:t>
      </w:r>
      <w:proofErr w:type="spellEnd"/>
      <w:r w:rsidR="00FB3846">
        <w:t xml:space="preserve"> map for 2005 developed by CALMIT at </w:t>
      </w:r>
      <w:proofErr w:type="gramStart"/>
      <w:r w:rsidR="00FB3846">
        <w:t>UNL  (</w:t>
      </w:r>
      <w:proofErr w:type="gramEnd"/>
      <w:r w:rsidR="00FB3846">
        <w:t>calmit.unl.edu</w:t>
      </w:r>
      <w:r w:rsidR="00325C58">
        <w:t>)</w:t>
      </w:r>
    </w:p>
    <w:p w:rsidR="00A853AB" w:rsidRPr="009558B6" w:rsidRDefault="00A853AB" w:rsidP="00A853AB"/>
    <w:p w:rsidR="00A52C48" w:rsidRPr="00A853AB" w:rsidRDefault="00A853AB" w:rsidP="00A853AB">
      <w:pPr>
        <w:pStyle w:val="ListParagraph"/>
        <w:numPr>
          <w:ilvl w:val="0"/>
          <w:numId w:val="5"/>
        </w:numPr>
        <w:rPr>
          <w:b/>
        </w:rPr>
      </w:pPr>
      <w:r>
        <w:rPr>
          <w:b/>
        </w:rPr>
        <w:t xml:space="preserve">Uploading GPS Locations for </w:t>
      </w:r>
      <w:r w:rsidR="00A52C48" w:rsidRPr="00A853AB">
        <w:rPr>
          <w:b/>
        </w:rPr>
        <w:t>Center Pivot Fields</w:t>
      </w:r>
      <w:r w:rsidR="007C15E0" w:rsidRPr="00A853AB">
        <w:rPr>
          <w:b/>
        </w:rPr>
        <w:t xml:space="preserve"> in the </w:t>
      </w:r>
      <w:r w:rsidR="00EE7F82">
        <w:rPr>
          <w:b/>
        </w:rPr>
        <w:t xml:space="preserve">Upper Sand </w:t>
      </w:r>
      <w:proofErr w:type="spellStart"/>
      <w:r w:rsidR="00EE7F82">
        <w:rPr>
          <w:b/>
        </w:rPr>
        <w:t>Creek</w:t>
      </w:r>
      <w:r w:rsidR="007C15E0" w:rsidRPr="00A853AB">
        <w:rPr>
          <w:b/>
        </w:rPr>
        <w:t>watershed</w:t>
      </w:r>
      <w:proofErr w:type="spellEnd"/>
    </w:p>
    <w:p w:rsidR="00A52C48" w:rsidRPr="00A52C48" w:rsidRDefault="00A52C48" w:rsidP="00270434"/>
    <w:p w:rsidR="00727B3A" w:rsidRPr="00A52C48" w:rsidRDefault="00727B3A" w:rsidP="00727B3A">
      <w:pPr>
        <w:rPr>
          <w:b/>
        </w:rPr>
      </w:pPr>
      <w:r w:rsidRPr="00A52C48">
        <w:t xml:space="preserve">We will </w:t>
      </w:r>
      <w:r w:rsidR="00820621" w:rsidRPr="00A52C48">
        <w:t xml:space="preserve">create </w:t>
      </w:r>
      <w:r w:rsidR="009F40DE">
        <w:t xml:space="preserve">a </w:t>
      </w:r>
      <w:proofErr w:type="spellStart"/>
      <w:r w:rsidRPr="00A52C48">
        <w:t>shapefile</w:t>
      </w:r>
      <w:proofErr w:type="spellEnd"/>
      <w:r w:rsidRPr="00A52C48">
        <w:t xml:space="preserve"> for center pivot locations. First, let’s create an empty </w:t>
      </w:r>
      <w:proofErr w:type="spellStart"/>
      <w:r w:rsidRPr="00A52C48">
        <w:t>shapefile</w:t>
      </w:r>
      <w:proofErr w:type="spellEnd"/>
      <w:r w:rsidRPr="00A52C48">
        <w:t xml:space="preserve"> and then add the center pivot data </w:t>
      </w:r>
      <w:r w:rsidR="009F40DE">
        <w:t>in</w:t>
      </w:r>
      <w:r w:rsidRPr="00A52C48">
        <w:t xml:space="preserve">to it. Open </w:t>
      </w:r>
      <w:proofErr w:type="spellStart"/>
      <w:r w:rsidRPr="00A52C48">
        <w:rPr>
          <w:b/>
        </w:rPr>
        <w:t>ArcCatalog</w:t>
      </w:r>
      <w:proofErr w:type="spellEnd"/>
      <w:r w:rsidRPr="00A52C48">
        <w:t>. Locate the folder where you have saved your exercise data</w:t>
      </w:r>
      <w:r w:rsidR="009F40DE">
        <w:t xml:space="preserve"> (your working directory)</w:t>
      </w:r>
      <w:r w:rsidRPr="00A52C48">
        <w:t xml:space="preserve">. Right click and select </w:t>
      </w:r>
      <w:r w:rsidRPr="00A52C48">
        <w:rPr>
          <w:b/>
        </w:rPr>
        <w:t>New/</w:t>
      </w:r>
      <w:proofErr w:type="spellStart"/>
      <w:r w:rsidRPr="00A52C48">
        <w:rPr>
          <w:b/>
        </w:rPr>
        <w:t>Shapefile</w:t>
      </w:r>
      <w:proofErr w:type="spellEnd"/>
      <w:r w:rsidRPr="00A52C48">
        <w:rPr>
          <w:b/>
        </w:rPr>
        <w:t xml:space="preserve">. </w:t>
      </w:r>
    </w:p>
    <w:p w:rsidR="00727B3A" w:rsidRPr="00A52C48" w:rsidRDefault="00727B3A" w:rsidP="00727B3A">
      <w:r w:rsidRPr="00A52C48">
        <w:rPr>
          <w:b/>
          <w:noProof/>
        </w:rPr>
        <w:lastRenderedPageBreak/>
        <w:drawing>
          <wp:inline distT="0" distB="0" distL="0" distR="0">
            <wp:extent cx="2483639" cy="2835667"/>
            <wp:effectExtent l="19050" t="0" r="0" b="0"/>
            <wp:docPr id="22"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4" cstate="print"/>
                    <a:srcRect l="21875" t="33594" r="52500" b="26562"/>
                    <a:stretch>
                      <a:fillRect/>
                    </a:stretch>
                  </pic:blipFill>
                  <pic:spPr bwMode="auto">
                    <a:xfrm>
                      <a:off x="0" y="0"/>
                      <a:ext cx="2485282" cy="2837543"/>
                    </a:xfrm>
                    <a:prstGeom prst="rect">
                      <a:avLst/>
                    </a:prstGeom>
                    <a:noFill/>
                    <a:ln w="9525">
                      <a:noFill/>
                      <a:miter lim="800000"/>
                      <a:headEnd/>
                      <a:tailEnd/>
                    </a:ln>
                  </pic:spPr>
                </pic:pic>
              </a:graphicData>
            </a:graphic>
          </wp:inline>
        </w:drawing>
      </w:r>
    </w:p>
    <w:p w:rsidR="00727B3A" w:rsidRPr="00A52C48" w:rsidRDefault="00727B3A" w:rsidP="00727B3A"/>
    <w:p w:rsidR="00727B3A" w:rsidRPr="00A52C48" w:rsidRDefault="00727B3A" w:rsidP="00727B3A">
      <w:r w:rsidRPr="00A52C48">
        <w:t xml:space="preserve">Name the </w:t>
      </w:r>
      <w:proofErr w:type="spellStart"/>
      <w:r w:rsidRPr="00A52C48">
        <w:t>shapefile</w:t>
      </w:r>
      <w:proofErr w:type="spellEnd"/>
      <w:r w:rsidRPr="00A52C48">
        <w:t xml:space="preserve"> as</w:t>
      </w:r>
      <w:r w:rsidR="009F40DE">
        <w:t xml:space="preserve"> “</w:t>
      </w:r>
      <w:proofErr w:type="spellStart"/>
      <w:r w:rsidRPr="00A52C48">
        <w:t>Center_Pivot</w:t>
      </w:r>
      <w:proofErr w:type="spellEnd"/>
      <w:r w:rsidR="009F40DE">
        <w:t>”</w:t>
      </w:r>
      <w:r w:rsidRPr="00A52C48">
        <w:t>.</w:t>
      </w:r>
      <w:r w:rsidR="009F40DE">
        <w:t xml:space="preserve"> </w:t>
      </w:r>
      <w:r w:rsidRPr="00A52C48">
        <w:t xml:space="preserve"> Select feature type as </w:t>
      </w:r>
      <w:r w:rsidRPr="00A52C48">
        <w:rPr>
          <w:b/>
        </w:rPr>
        <w:t>Point.</w:t>
      </w:r>
      <w:r w:rsidRPr="00A52C48">
        <w:t xml:space="preserve"> Click </w:t>
      </w:r>
      <w:r w:rsidRPr="00A52C48">
        <w:rPr>
          <w:b/>
        </w:rPr>
        <w:t xml:space="preserve">Edit </w:t>
      </w:r>
      <w:r w:rsidRPr="00A52C48">
        <w:t xml:space="preserve">to select the co-ordinate system. </w:t>
      </w:r>
      <w:r w:rsidR="009F40DE">
        <w:t xml:space="preserve">We are going to use the coordinate system of the </w:t>
      </w:r>
      <w:proofErr w:type="spellStart"/>
      <w:r w:rsidR="009F40DE" w:rsidRPr="009F40DE">
        <w:rPr>
          <w:b/>
        </w:rPr>
        <w:t>landuse</w:t>
      </w:r>
      <w:proofErr w:type="spellEnd"/>
      <w:r w:rsidR="009F40DE">
        <w:t xml:space="preserve"> raster. </w:t>
      </w:r>
      <w:r w:rsidRPr="00A52C48">
        <w:t xml:space="preserve">Click </w:t>
      </w:r>
      <w:r w:rsidRPr="00A52C48">
        <w:rPr>
          <w:b/>
        </w:rPr>
        <w:t xml:space="preserve">Import, </w:t>
      </w:r>
      <w:r w:rsidRPr="00A52C48">
        <w:t>browse for the folder where you have land use (</w:t>
      </w:r>
      <w:proofErr w:type="spellStart"/>
      <w:r w:rsidRPr="00A52C48">
        <w:rPr>
          <w:b/>
        </w:rPr>
        <w:t>Land_Use</w:t>
      </w:r>
      <w:proofErr w:type="spellEnd"/>
      <w:r w:rsidRPr="00A52C48">
        <w:t xml:space="preserve">). Now your </w:t>
      </w:r>
      <w:proofErr w:type="spellStart"/>
      <w:r w:rsidRPr="00A52C48">
        <w:t>shapefile</w:t>
      </w:r>
      <w:proofErr w:type="spellEnd"/>
      <w:r w:rsidRPr="00A52C48">
        <w:t xml:space="preserve"> will have</w:t>
      </w:r>
      <w:r w:rsidRPr="00A52C48">
        <w:rPr>
          <w:b/>
        </w:rPr>
        <w:t xml:space="preserve"> NAD 1983 UTM Zone 14 </w:t>
      </w:r>
      <w:r w:rsidRPr="00A52C48">
        <w:t>co-ordinate system</w:t>
      </w:r>
      <w:r w:rsidRPr="00A52C48">
        <w:rPr>
          <w:b/>
        </w:rPr>
        <w:t>.</w:t>
      </w:r>
      <w:r w:rsidR="009F40DE">
        <w:rPr>
          <w:b/>
        </w:rPr>
        <w:t xml:space="preserve">  </w:t>
      </w:r>
      <w:r w:rsidRPr="00A52C48">
        <w:t xml:space="preserve">Now </w:t>
      </w:r>
      <w:r w:rsidR="009F40DE">
        <w:t>drag/add the “</w:t>
      </w:r>
      <w:proofErr w:type="spellStart"/>
      <w:r w:rsidR="009F40DE" w:rsidRPr="00A52C48">
        <w:t>Center_Pivot</w:t>
      </w:r>
      <w:proofErr w:type="spellEnd"/>
      <w:r w:rsidR="009F40DE">
        <w:t xml:space="preserve">” </w:t>
      </w:r>
      <w:proofErr w:type="spellStart"/>
      <w:r w:rsidRPr="00A52C48">
        <w:t>shapefile</w:t>
      </w:r>
      <w:proofErr w:type="spellEnd"/>
      <w:r w:rsidRPr="00A52C48">
        <w:t xml:space="preserve"> to the </w:t>
      </w:r>
      <w:proofErr w:type="spellStart"/>
      <w:r w:rsidRPr="00A52C48">
        <w:t>ArcMap</w:t>
      </w:r>
      <w:proofErr w:type="spellEnd"/>
      <w:r w:rsidRPr="00A52C48">
        <w:t>.</w:t>
      </w:r>
    </w:p>
    <w:p w:rsidR="00727B3A" w:rsidRPr="00A52C48" w:rsidRDefault="00727B3A" w:rsidP="00727B3A"/>
    <w:p w:rsidR="00727B3A" w:rsidRPr="00A52C48" w:rsidRDefault="00727B3A" w:rsidP="00727B3A"/>
    <w:p w:rsidR="00727B3A" w:rsidRPr="00A52C48" w:rsidRDefault="00727B3A" w:rsidP="00727B3A"/>
    <w:p w:rsidR="00727B3A" w:rsidRPr="00A52C48" w:rsidRDefault="00727B3A" w:rsidP="00727B3A"/>
    <w:p w:rsidR="00727B3A" w:rsidRPr="00A52C48" w:rsidRDefault="00727B3A" w:rsidP="00727B3A">
      <w:r w:rsidRPr="00A52C48">
        <w:rPr>
          <w:noProof/>
        </w:rPr>
        <w:lastRenderedPageBreak/>
        <w:drawing>
          <wp:inline distT="0" distB="0" distL="0" distR="0">
            <wp:extent cx="5943600" cy="4204802"/>
            <wp:effectExtent l="19050" t="0" r="0" b="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srcRect/>
                    <a:stretch>
                      <a:fillRect/>
                    </a:stretch>
                  </pic:blipFill>
                  <pic:spPr bwMode="auto">
                    <a:xfrm>
                      <a:off x="0" y="0"/>
                      <a:ext cx="5943600" cy="4204802"/>
                    </a:xfrm>
                    <a:prstGeom prst="rect">
                      <a:avLst/>
                    </a:prstGeom>
                    <a:noFill/>
                    <a:ln w="9525">
                      <a:noFill/>
                      <a:miter lim="800000"/>
                      <a:headEnd/>
                      <a:tailEnd/>
                    </a:ln>
                  </pic:spPr>
                </pic:pic>
              </a:graphicData>
            </a:graphic>
          </wp:inline>
        </w:drawing>
      </w:r>
    </w:p>
    <w:p w:rsidR="00727B3A" w:rsidRPr="00A52C48" w:rsidRDefault="00727B3A" w:rsidP="00727B3A"/>
    <w:p w:rsidR="00727B3A" w:rsidRPr="00A52C48" w:rsidRDefault="00727B3A" w:rsidP="00727B3A"/>
    <w:p w:rsidR="00727B3A" w:rsidRPr="00A52C48" w:rsidRDefault="00727B3A" w:rsidP="00270434"/>
    <w:p w:rsidR="00A52C48" w:rsidRDefault="00A52C48" w:rsidP="00C969B8">
      <w:r w:rsidRPr="00A52C48">
        <w:t xml:space="preserve">We have already </w:t>
      </w:r>
      <w:r>
        <w:t xml:space="preserve">provided </w:t>
      </w:r>
      <w:r w:rsidR="00024E6E">
        <w:t xml:space="preserve">GPS locations </w:t>
      </w:r>
      <w:r w:rsidR="00BD38E9">
        <w:t xml:space="preserve">for </w:t>
      </w:r>
      <w:r w:rsidR="00024E6E">
        <w:t>some center pivot fields</w:t>
      </w:r>
      <w:r w:rsidR="00B30E6E">
        <w:t xml:space="preserve"> within the Landsat scene</w:t>
      </w:r>
      <w:r w:rsidR="00024E6E">
        <w:t xml:space="preserve">. </w:t>
      </w:r>
      <w:r w:rsidR="00B30E6E">
        <w:t xml:space="preserve">It is provided as </w:t>
      </w:r>
      <w:r w:rsidR="00BD38E9">
        <w:t xml:space="preserve">shape file with a name </w:t>
      </w:r>
      <w:proofErr w:type="gramStart"/>
      <w:r w:rsidR="00040349">
        <w:t xml:space="preserve">entitled </w:t>
      </w:r>
      <w:r w:rsidR="00BD38E9">
        <w:t xml:space="preserve"> “</w:t>
      </w:r>
      <w:proofErr w:type="spellStart"/>
      <w:proofErr w:type="gramEnd"/>
      <w:r w:rsidR="00BD38E9" w:rsidRPr="00890172">
        <w:rPr>
          <w:b/>
        </w:rPr>
        <w:t>GPS</w:t>
      </w:r>
      <w:r w:rsidR="004E0202">
        <w:rPr>
          <w:b/>
        </w:rPr>
        <w:t>_locations</w:t>
      </w:r>
      <w:proofErr w:type="spellEnd"/>
      <w:r w:rsidR="00BD38E9">
        <w:rPr>
          <w:b/>
        </w:rPr>
        <w:t xml:space="preserve">” </w:t>
      </w:r>
      <w:r w:rsidR="00A853AB" w:rsidRPr="00A853AB">
        <w:t xml:space="preserve">which shows </w:t>
      </w:r>
      <w:r w:rsidR="00A853AB">
        <w:t>x, y coordinates for nine center pivot irrigated corn and soybean fields</w:t>
      </w:r>
      <w:r w:rsidR="00A853AB">
        <w:rPr>
          <w:b/>
        </w:rPr>
        <w:t xml:space="preserve">. </w:t>
      </w:r>
      <w:r w:rsidR="00024E6E">
        <w:t xml:space="preserve">Add the </w:t>
      </w:r>
      <w:proofErr w:type="spellStart"/>
      <w:r w:rsidR="00024E6E" w:rsidRPr="00890172">
        <w:rPr>
          <w:b/>
        </w:rPr>
        <w:t>GPS</w:t>
      </w:r>
      <w:r w:rsidR="00A853AB">
        <w:rPr>
          <w:b/>
        </w:rPr>
        <w:t>_</w:t>
      </w:r>
      <w:proofErr w:type="gramStart"/>
      <w:r w:rsidR="00A853AB">
        <w:rPr>
          <w:b/>
        </w:rPr>
        <w:t>locations</w:t>
      </w:r>
      <w:proofErr w:type="spellEnd"/>
      <w:r w:rsidR="00A853AB">
        <w:rPr>
          <w:b/>
        </w:rPr>
        <w:t xml:space="preserve"> </w:t>
      </w:r>
      <w:r w:rsidR="00024E6E" w:rsidRPr="00890172">
        <w:rPr>
          <w:b/>
        </w:rPr>
        <w:t xml:space="preserve"> </w:t>
      </w:r>
      <w:proofErr w:type="spellStart"/>
      <w:r w:rsidR="00024E6E">
        <w:t>shapefile</w:t>
      </w:r>
      <w:proofErr w:type="spellEnd"/>
      <w:proofErr w:type="gramEnd"/>
      <w:r w:rsidR="00024E6E">
        <w:t xml:space="preserve"> to </w:t>
      </w:r>
      <w:r w:rsidR="00040349">
        <w:t xml:space="preserve">the </w:t>
      </w:r>
      <w:proofErr w:type="spellStart"/>
      <w:r w:rsidR="00024E6E">
        <w:t>ArcMap</w:t>
      </w:r>
      <w:proofErr w:type="spellEnd"/>
      <w:r w:rsidR="00024E6E">
        <w:t>.</w:t>
      </w:r>
      <w:r w:rsidR="006B5675">
        <w:t xml:space="preserve"> </w:t>
      </w:r>
      <w:r w:rsidR="001C4EDD">
        <w:t>We will create the polygons for these fields. First</w:t>
      </w:r>
      <w:r w:rsidR="00FE6142">
        <w:t>,</w:t>
      </w:r>
      <w:r w:rsidR="001C4EDD">
        <w:t xml:space="preserve"> we will digitize the center</w:t>
      </w:r>
      <w:r w:rsidR="00A853AB">
        <w:t xml:space="preserve"> points</w:t>
      </w:r>
      <w:r w:rsidR="001C4EDD">
        <w:t xml:space="preserve"> of the </w:t>
      </w:r>
      <w:r w:rsidR="00D336F9">
        <w:t xml:space="preserve">nine </w:t>
      </w:r>
      <w:r w:rsidR="001C4EDD">
        <w:t xml:space="preserve">fields and then </w:t>
      </w:r>
      <w:r w:rsidR="00D336F9">
        <w:t xml:space="preserve">will </w:t>
      </w:r>
      <w:r w:rsidR="001C4EDD">
        <w:t>create buffer around them</w:t>
      </w:r>
      <w:r w:rsidR="00B30E6E">
        <w:t xml:space="preserve"> in order to create an approximate field boundary for each of them</w:t>
      </w:r>
      <w:r w:rsidR="001C4EDD">
        <w:t xml:space="preserve">. </w:t>
      </w:r>
    </w:p>
    <w:p w:rsidR="00024E6E" w:rsidRDefault="00024E6E" w:rsidP="00C969B8">
      <w:r w:rsidRPr="00024E6E">
        <w:rPr>
          <w:noProof/>
        </w:rPr>
        <w:lastRenderedPageBreak/>
        <w:drawing>
          <wp:inline distT="0" distB="0" distL="0" distR="0">
            <wp:extent cx="5943600" cy="3124835"/>
            <wp:effectExtent l="19050" t="0" r="0" b="0"/>
            <wp:docPr id="29" name="Picture 6"/>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6" cstate="print"/>
                    <a:srcRect l="15937" t="22656" r="53750" b="37500"/>
                    <a:stretch>
                      <a:fillRect/>
                    </a:stretch>
                  </pic:blipFill>
                  <pic:spPr bwMode="auto">
                    <a:xfrm>
                      <a:off x="0" y="0"/>
                      <a:ext cx="5943600" cy="3124835"/>
                    </a:xfrm>
                    <a:prstGeom prst="rect">
                      <a:avLst/>
                    </a:prstGeom>
                    <a:noFill/>
                    <a:ln w="9525">
                      <a:noFill/>
                      <a:miter lim="800000"/>
                      <a:headEnd/>
                      <a:tailEnd/>
                    </a:ln>
                  </pic:spPr>
                </pic:pic>
              </a:graphicData>
            </a:graphic>
          </wp:inline>
        </w:drawing>
      </w:r>
    </w:p>
    <w:p w:rsidR="00024E6E" w:rsidRPr="00A52C48" w:rsidRDefault="00FE6142" w:rsidP="00C969B8">
      <w:r>
        <w:t xml:space="preserve">Locations of </w:t>
      </w:r>
      <w:r w:rsidR="00A853AB">
        <w:t xml:space="preserve">agricultural </w:t>
      </w:r>
      <w:r>
        <w:t>fields with center pivot irrigation system.</w:t>
      </w:r>
    </w:p>
    <w:p w:rsidR="00FE6142" w:rsidRDefault="00FE6142" w:rsidP="00C969B8">
      <w:pPr>
        <w:rPr>
          <w:b/>
        </w:rPr>
      </w:pPr>
    </w:p>
    <w:p w:rsidR="00C969B8" w:rsidRPr="007E6A4C" w:rsidRDefault="00D336F9" w:rsidP="00C969B8">
      <w:r>
        <w:t>Next, b</w:t>
      </w:r>
      <w:r w:rsidR="00FE6142" w:rsidRPr="007E6A4C">
        <w:t xml:space="preserve">ring </w:t>
      </w:r>
      <w:r w:rsidR="007E6A4C" w:rsidRPr="007E6A4C">
        <w:t>“</w:t>
      </w:r>
      <w:r w:rsidR="00FE6142" w:rsidRPr="007E6A4C">
        <w:rPr>
          <w:b/>
        </w:rPr>
        <w:t>editor</w:t>
      </w:r>
      <w:r w:rsidR="007E6A4C" w:rsidRPr="007E6A4C">
        <w:t>”</w:t>
      </w:r>
      <w:r w:rsidR="00FE6142" w:rsidRPr="007E6A4C">
        <w:t xml:space="preserve"> toolbar to the </w:t>
      </w:r>
      <w:proofErr w:type="spellStart"/>
      <w:r w:rsidR="00FE6142" w:rsidRPr="007E6A4C">
        <w:t>ArcGIS</w:t>
      </w:r>
      <w:proofErr w:type="spellEnd"/>
      <w:r w:rsidR="00FE6142" w:rsidRPr="007E6A4C">
        <w:t xml:space="preserve"> window.  </w:t>
      </w:r>
      <w:proofErr w:type="gramStart"/>
      <w:r w:rsidR="007E6A4C" w:rsidRPr="007E6A4C">
        <w:t xml:space="preserve">Click on </w:t>
      </w:r>
      <w:r w:rsidR="003D7CC3" w:rsidRPr="007E6A4C">
        <w:rPr>
          <w:b/>
        </w:rPr>
        <w:t>View/Toolbars/Editor</w:t>
      </w:r>
      <w:r w:rsidR="003D7CC3" w:rsidRPr="007E6A4C">
        <w:t>.</w:t>
      </w:r>
      <w:proofErr w:type="gramEnd"/>
      <w:r w:rsidR="003D7CC3" w:rsidRPr="007E6A4C">
        <w:t xml:space="preserve"> </w:t>
      </w:r>
    </w:p>
    <w:p w:rsidR="003D7CC3" w:rsidRPr="00A52C48" w:rsidRDefault="003D7CC3" w:rsidP="00C969B8"/>
    <w:p w:rsidR="003D7CC3" w:rsidRPr="00A52C48" w:rsidRDefault="003D7CC3" w:rsidP="00C969B8">
      <w:r w:rsidRPr="00A52C48">
        <w:rPr>
          <w:noProof/>
        </w:rPr>
        <w:drawing>
          <wp:inline distT="0" distB="0" distL="0" distR="0">
            <wp:extent cx="5943600" cy="1125855"/>
            <wp:effectExtent l="19050" t="0" r="0" b="0"/>
            <wp:docPr id="20" name="Picture 4"/>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7" cstate="print"/>
                    <a:srcRect l="28125" t="41406" r="12500" b="44531"/>
                    <a:stretch>
                      <a:fillRect/>
                    </a:stretch>
                  </pic:blipFill>
                  <pic:spPr bwMode="auto">
                    <a:xfrm>
                      <a:off x="0" y="0"/>
                      <a:ext cx="5943600" cy="1125855"/>
                    </a:xfrm>
                    <a:prstGeom prst="rect">
                      <a:avLst/>
                    </a:prstGeom>
                    <a:noFill/>
                    <a:ln w="9525">
                      <a:noFill/>
                      <a:miter lim="800000"/>
                      <a:headEnd/>
                      <a:tailEnd/>
                    </a:ln>
                  </pic:spPr>
                </pic:pic>
              </a:graphicData>
            </a:graphic>
          </wp:inline>
        </w:drawing>
      </w:r>
    </w:p>
    <w:p w:rsidR="003D7CC3" w:rsidRPr="00A52C48" w:rsidRDefault="003D7CC3" w:rsidP="00C969B8"/>
    <w:p w:rsidR="00872767" w:rsidRDefault="003D7CC3" w:rsidP="00C969B8">
      <w:r w:rsidRPr="00A52C48">
        <w:t xml:space="preserve">Select </w:t>
      </w:r>
      <w:r w:rsidRPr="00A52C48">
        <w:rPr>
          <w:b/>
        </w:rPr>
        <w:t xml:space="preserve">Editor/Start Editing. </w:t>
      </w:r>
      <w:r w:rsidRPr="00A52C48">
        <w:t xml:space="preserve">Select </w:t>
      </w:r>
      <w:r w:rsidRPr="007E6A4C">
        <w:rPr>
          <w:b/>
        </w:rPr>
        <w:t>Center_Pivot.shp</w:t>
      </w:r>
      <w:r w:rsidRPr="00A52C48">
        <w:t xml:space="preserve"> for editing. </w:t>
      </w:r>
      <w:r w:rsidR="00D336F9">
        <w:t xml:space="preserve">This is the empty file that you created in Arc Catalog. We are going to create a point file </w:t>
      </w:r>
      <w:r w:rsidR="00872767">
        <w:t>(</w:t>
      </w:r>
      <w:r w:rsidR="00872767" w:rsidRPr="007E6A4C">
        <w:rPr>
          <w:b/>
        </w:rPr>
        <w:t>Center_</w:t>
      </w:r>
      <w:proofErr w:type="gramStart"/>
      <w:r w:rsidR="00872767" w:rsidRPr="007E6A4C">
        <w:rPr>
          <w:b/>
        </w:rPr>
        <w:t>Pivot.shp</w:t>
      </w:r>
      <w:r w:rsidR="00872767" w:rsidRPr="00A52C48">
        <w:t xml:space="preserve"> </w:t>
      </w:r>
      <w:r w:rsidR="00872767">
        <w:t>)</w:t>
      </w:r>
      <w:proofErr w:type="gramEnd"/>
      <w:r w:rsidR="00872767">
        <w:t xml:space="preserve"> </w:t>
      </w:r>
      <w:r w:rsidR="00D336F9">
        <w:t xml:space="preserve">which </w:t>
      </w:r>
      <w:r w:rsidR="00872767">
        <w:t xml:space="preserve">will display </w:t>
      </w:r>
      <w:r w:rsidR="00D336F9">
        <w:t>the middle/center location</w:t>
      </w:r>
      <w:r w:rsidR="00872767">
        <w:t>s</w:t>
      </w:r>
      <w:r w:rsidR="00D336F9">
        <w:t xml:space="preserve"> </w:t>
      </w:r>
      <w:r w:rsidR="00B30E6E">
        <w:t xml:space="preserve">of </w:t>
      </w:r>
      <w:r w:rsidR="00D336F9">
        <w:t>nine fields</w:t>
      </w:r>
      <w:r w:rsidR="00872767">
        <w:t xml:space="preserve"> irrigated with center pivot irrigation system. Therefore, we need to </w:t>
      </w:r>
      <w:r w:rsidR="00D336F9">
        <w:t>“</w:t>
      </w:r>
      <w:r w:rsidR="00727B3A" w:rsidRPr="00A52C48">
        <w:t>Zoom in</w:t>
      </w:r>
      <w:r w:rsidR="00D336F9">
        <w:t xml:space="preserve">” as much as </w:t>
      </w:r>
      <w:r w:rsidR="00872767">
        <w:t xml:space="preserve">possible on the </w:t>
      </w:r>
      <w:proofErr w:type="spellStart"/>
      <w:r w:rsidR="00872767" w:rsidRPr="00890172">
        <w:rPr>
          <w:b/>
        </w:rPr>
        <w:t>GPS</w:t>
      </w:r>
      <w:r w:rsidR="00A853AB">
        <w:rPr>
          <w:b/>
        </w:rPr>
        <w:t>_</w:t>
      </w:r>
      <w:proofErr w:type="gramStart"/>
      <w:r w:rsidR="00A853AB">
        <w:rPr>
          <w:b/>
        </w:rPr>
        <w:t>locations</w:t>
      </w:r>
      <w:proofErr w:type="spellEnd"/>
      <w:r w:rsidR="00A853AB">
        <w:rPr>
          <w:b/>
        </w:rPr>
        <w:t xml:space="preserve"> </w:t>
      </w:r>
      <w:r w:rsidR="00872767">
        <w:t xml:space="preserve"> file</w:t>
      </w:r>
      <w:proofErr w:type="gramEnd"/>
      <w:r w:rsidR="00872767">
        <w:t xml:space="preserve"> in order to identify middle/center point of nine agricultural fields. </w:t>
      </w:r>
      <w:r w:rsidR="00B30E6E">
        <w:t xml:space="preserve">The existing GPS locations were taken randomly from the fields without considering the center points of fields. </w:t>
      </w:r>
    </w:p>
    <w:p w:rsidR="00B30E6E" w:rsidRDefault="00B30E6E" w:rsidP="00C969B8"/>
    <w:p w:rsidR="00C969B8" w:rsidRPr="00A52C48" w:rsidRDefault="003D7CC3" w:rsidP="00C969B8">
      <w:r w:rsidRPr="00A52C48">
        <w:t xml:space="preserve">On the </w:t>
      </w:r>
      <w:r w:rsidRPr="00D336F9">
        <w:rPr>
          <w:b/>
        </w:rPr>
        <w:t>editor</w:t>
      </w:r>
      <w:r w:rsidRPr="00A52C48">
        <w:t xml:space="preserve"> toolbar</w:t>
      </w:r>
      <w:r w:rsidR="007E6A4C">
        <w:t>,</w:t>
      </w:r>
      <w:r w:rsidRPr="00A52C48">
        <w:t xml:space="preserve"> select sketch </w:t>
      </w:r>
      <w:r w:rsidR="00890172" w:rsidRPr="00A52C48">
        <w:t>tool</w:t>
      </w:r>
      <w:r w:rsidRPr="00A52C48">
        <w:rPr>
          <w:b/>
          <w:noProof/>
        </w:rPr>
        <w:drawing>
          <wp:inline distT="0" distB="0" distL="0" distR="0">
            <wp:extent cx="237804" cy="215757"/>
            <wp:effectExtent l="19050" t="0" r="0" b="0"/>
            <wp:docPr id="21" name="Picture 6"/>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27" cstate="print"/>
                    <a:srcRect l="36250" t="43750" r="61250" b="53125"/>
                    <a:stretch>
                      <a:fillRect/>
                    </a:stretch>
                  </pic:blipFill>
                  <pic:spPr bwMode="auto">
                    <a:xfrm>
                      <a:off x="0" y="0"/>
                      <a:ext cx="235162" cy="213360"/>
                    </a:xfrm>
                    <a:prstGeom prst="rect">
                      <a:avLst/>
                    </a:prstGeom>
                    <a:noFill/>
                    <a:ln w="9525">
                      <a:noFill/>
                      <a:miter lim="800000"/>
                      <a:headEnd/>
                      <a:tailEnd/>
                    </a:ln>
                  </pic:spPr>
                </pic:pic>
              </a:graphicData>
            </a:graphic>
          </wp:inline>
        </w:drawing>
      </w:r>
      <w:r w:rsidR="00727B3A" w:rsidRPr="00A52C48">
        <w:rPr>
          <w:b/>
        </w:rPr>
        <w:t xml:space="preserve">. </w:t>
      </w:r>
      <w:r w:rsidR="00727B3A" w:rsidRPr="00A52C48">
        <w:t xml:space="preserve">Click on the </w:t>
      </w:r>
      <w:r w:rsidR="00D336F9">
        <w:t xml:space="preserve">middle </w:t>
      </w:r>
      <w:r w:rsidR="00727B3A" w:rsidRPr="00A52C48">
        <w:t xml:space="preserve">of </w:t>
      </w:r>
      <w:r w:rsidR="00872767">
        <w:t xml:space="preserve">a </w:t>
      </w:r>
      <w:r w:rsidR="00727B3A" w:rsidRPr="00A52C48">
        <w:t>center pivot field</w:t>
      </w:r>
      <w:r w:rsidR="00B30E6E">
        <w:t xml:space="preserve"> and </w:t>
      </w:r>
      <w:proofErr w:type="spellStart"/>
      <w:r w:rsidR="00B30E6E">
        <w:t>souble</w:t>
      </w:r>
      <w:proofErr w:type="spellEnd"/>
      <w:r w:rsidR="00B30E6E">
        <w:t xml:space="preserve"> click</w:t>
      </w:r>
      <w:r w:rsidR="00727B3A" w:rsidRPr="00A52C48">
        <w:t xml:space="preserve">. This will create a point feature at the center of the field. </w:t>
      </w:r>
    </w:p>
    <w:p w:rsidR="00727B3A" w:rsidRPr="00A52C48" w:rsidRDefault="00727B3A" w:rsidP="00C969B8">
      <w:r w:rsidRPr="00A52C48">
        <w:rPr>
          <w:noProof/>
        </w:rPr>
        <w:lastRenderedPageBreak/>
        <w:drawing>
          <wp:inline distT="0" distB="0" distL="0" distR="0">
            <wp:extent cx="5943600" cy="5143500"/>
            <wp:effectExtent l="19050" t="0" r="0" b="0"/>
            <wp:docPr id="24" name="Picture 7"/>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8" cstate="print"/>
                    <a:srcRect l="23750" t="21875" r="11250" b="7813"/>
                    <a:stretch>
                      <a:fillRect/>
                    </a:stretch>
                  </pic:blipFill>
                  <pic:spPr bwMode="auto">
                    <a:xfrm>
                      <a:off x="0" y="0"/>
                      <a:ext cx="5943600" cy="5143500"/>
                    </a:xfrm>
                    <a:prstGeom prst="rect">
                      <a:avLst/>
                    </a:prstGeom>
                    <a:noFill/>
                    <a:ln w="9525">
                      <a:noFill/>
                      <a:miter lim="800000"/>
                      <a:headEnd/>
                      <a:tailEnd/>
                    </a:ln>
                  </pic:spPr>
                </pic:pic>
              </a:graphicData>
            </a:graphic>
          </wp:inline>
        </w:drawing>
      </w:r>
    </w:p>
    <w:p w:rsidR="00E424F1" w:rsidRPr="00A52C48" w:rsidRDefault="00E424F1" w:rsidP="00C969B8"/>
    <w:p w:rsidR="00E424F1" w:rsidRPr="00A52C48" w:rsidRDefault="00E424F1" w:rsidP="00C969B8">
      <w:r w:rsidRPr="00A52C48">
        <w:t>If you thin</w:t>
      </w:r>
      <w:r w:rsidR="00D336F9">
        <w:t xml:space="preserve">k you have misplaced the center/middle </w:t>
      </w:r>
      <w:r w:rsidRPr="00A52C48">
        <w:t>point</w:t>
      </w:r>
      <w:r w:rsidR="00D336F9">
        <w:t>,</w:t>
      </w:r>
      <w:r w:rsidRPr="00A52C48">
        <w:t xml:space="preserve"> you can select the point feature again using </w:t>
      </w:r>
      <w:r w:rsidRPr="00A52C48">
        <w:rPr>
          <w:b/>
        </w:rPr>
        <w:t xml:space="preserve">Select </w:t>
      </w:r>
      <w:proofErr w:type="gramStart"/>
      <w:r w:rsidRPr="00A52C48">
        <w:rPr>
          <w:b/>
        </w:rPr>
        <w:t xml:space="preserve">Tool </w:t>
      </w:r>
      <w:proofErr w:type="gramEnd"/>
      <w:r w:rsidRPr="00A52C48">
        <w:rPr>
          <w:b/>
          <w:noProof/>
        </w:rPr>
        <w:drawing>
          <wp:inline distT="0" distB="0" distL="0" distR="0">
            <wp:extent cx="228600" cy="228600"/>
            <wp:effectExtent l="19050" t="0" r="0" b="0"/>
            <wp:docPr id="25" name="Picture 8"/>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9" cstate="print"/>
                    <a:srcRect l="63750" t="4687" r="34375" b="92969"/>
                    <a:stretch>
                      <a:fillRect/>
                    </a:stretch>
                  </pic:blipFill>
                  <pic:spPr bwMode="auto">
                    <a:xfrm>
                      <a:off x="0" y="0"/>
                      <a:ext cx="228600" cy="228600"/>
                    </a:xfrm>
                    <a:prstGeom prst="rect">
                      <a:avLst/>
                    </a:prstGeom>
                    <a:noFill/>
                    <a:ln w="9525">
                      <a:noFill/>
                      <a:miter lim="800000"/>
                      <a:headEnd/>
                      <a:tailEnd/>
                    </a:ln>
                  </pic:spPr>
                </pic:pic>
              </a:graphicData>
            </a:graphic>
          </wp:inline>
        </w:drawing>
      </w:r>
      <w:r w:rsidRPr="00A52C48">
        <w:rPr>
          <w:b/>
        </w:rPr>
        <w:t xml:space="preserve">. </w:t>
      </w:r>
      <w:r w:rsidRPr="00A52C48">
        <w:t xml:space="preserve">And then delete it using </w:t>
      </w:r>
      <w:r w:rsidRPr="00A52C48">
        <w:rPr>
          <w:b/>
        </w:rPr>
        <w:t>DELETE</w:t>
      </w:r>
      <w:r w:rsidRPr="00A52C48">
        <w:t xml:space="preserve"> key on keyboard. Once you are done with selecting few center pivot locations, click </w:t>
      </w:r>
      <w:r w:rsidRPr="00A52C48">
        <w:rPr>
          <w:b/>
        </w:rPr>
        <w:t xml:space="preserve">Editor/Stop Editing. </w:t>
      </w:r>
      <w:r w:rsidRPr="00A52C48">
        <w:t>Click</w:t>
      </w:r>
      <w:r w:rsidRPr="00A52C48">
        <w:rPr>
          <w:b/>
        </w:rPr>
        <w:t xml:space="preserve"> </w:t>
      </w:r>
      <w:proofErr w:type="gramStart"/>
      <w:r w:rsidRPr="00A52C48">
        <w:rPr>
          <w:b/>
        </w:rPr>
        <w:t>Yes</w:t>
      </w:r>
      <w:proofErr w:type="gramEnd"/>
      <w:r w:rsidRPr="00A52C48">
        <w:rPr>
          <w:b/>
        </w:rPr>
        <w:t xml:space="preserve"> </w:t>
      </w:r>
      <w:r w:rsidRPr="00A52C48">
        <w:t>to</w:t>
      </w:r>
      <w:r w:rsidRPr="00A52C48">
        <w:rPr>
          <w:b/>
        </w:rPr>
        <w:t xml:space="preserve"> </w:t>
      </w:r>
      <w:r w:rsidRPr="00A52C48">
        <w:t xml:space="preserve">save the edits to the </w:t>
      </w:r>
      <w:proofErr w:type="spellStart"/>
      <w:r w:rsidRPr="00A52C48">
        <w:t>shapefiles</w:t>
      </w:r>
      <w:proofErr w:type="spellEnd"/>
      <w:r w:rsidRPr="00A52C48">
        <w:t xml:space="preserve">. </w:t>
      </w:r>
    </w:p>
    <w:p w:rsidR="00C969B8" w:rsidRPr="00A52C48" w:rsidRDefault="00C969B8" w:rsidP="00C969B8"/>
    <w:p w:rsidR="00C969B8" w:rsidRPr="00A52C48" w:rsidRDefault="00C969B8" w:rsidP="00C969B8">
      <w:r w:rsidRPr="00A52C48">
        <w:t xml:space="preserve"> </w:t>
      </w:r>
      <w:r w:rsidR="00E424F1" w:rsidRPr="00A52C48">
        <w:rPr>
          <w:noProof/>
        </w:rPr>
        <w:drawing>
          <wp:inline distT="0" distB="0" distL="0" distR="0">
            <wp:extent cx="2590800" cy="914400"/>
            <wp:effectExtent l="19050" t="0" r="0" b="0"/>
            <wp:docPr id="26" name="Picture 9"/>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30" cstate="print"/>
                    <a:srcRect l="40000" t="46094" r="38750" b="44531"/>
                    <a:stretch>
                      <a:fillRect/>
                    </a:stretch>
                  </pic:blipFill>
                  <pic:spPr bwMode="auto">
                    <a:xfrm>
                      <a:off x="0" y="0"/>
                      <a:ext cx="2590800" cy="914400"/>
                    </a:xfrm>
                    <a:prstGeom prst="rect">
                      <a:avLst/>
                    </a:prstGeom>
                    <a:noFill/>
                    <a:ln w="9525">
                      <a:noFill/>
                      <a:miter lim="800000"/>
                      <a:headEnd/>
                      <a:tailEnd/>
                    </a:ln>
                  </pic:spPr>
                </pic:pic>
              </a:graphicData>
            </a:graphic>
          </wp:inline>
        </w:drawing>
      </w:r>
    </w:p>
    <w:p w:rsidR="00A919F8" w:rsidRPr="00A52C48" w:rsidRDefault="00A919F8" w:rsidP="00270434"/>
    <w:p w:rsidR="00EE70BA" w:rsidRDefault="00E424F1" w:rsidP="00270434">
      <w:r w:rsidRPr="00A52C48">
        <w:t xml:space="preserve">What you have obtained now is center </w:t>
      </w:r>
      <w:r w:rsidR="00EE70BA">
        <w:t xml:space="preserve">point </w:t>
      </w:r>
      <w:r w:rsidRPr="00A52C48">
        <w:t>of the center pivot field</w:t>
      </w:r>
      <w:r w:rsidR="00EE70BA">
        <w:t>s</w:t>
      </w:r>
      <w:r w:rsidRPr="00A52C48">
        <w:t>.</w:t>
      </w:r>
    </w:p>
    <w:p w:rsidR="00EE70BA" w:rsidRDefault="00EE70BA" w:rsidP="00270434"/>
    <w:p w:rsidR="00A853AB" w:rsidRDefault="00A853AB" w:rsidP="00270434"/>
    <w:p w:rsidR="00EE70BA" w:rsidRDefault="00EE70BA" w:rsidP="00270434"/>
    <w:p w:rsidR="00A853AB" w:rsidRPr="00391443" w:rsidRDefault="00A853AB" w:rsidP="00A853AB">
      <w:pPr>
        <w:pStyle w:val="ListParagraph"/>
        <w:numPr>
          <w:ilvl w:val="0"/>
          <w:numId w:val="5"/>
        </w:numPr>
        <w:rPr>
          <w:b/>
        </w:rPr>
      </w:pPr>
      <w:r w:rsidRPr="00391443">
        <w:rPr>
          <w:b/>
        </w:rPr>
        <w:lastRenderedPageBreak/>
        <w:t xml:space="preserve">Creating buffers around GPS _Locations to draw </w:t>
      </w:r>
      <w:r w:rsidR="00391443" w:rsidRPr="00391443">
        <w:rPr>
          <w:b/>
        </w:rPr>
        <w:t>polygons for the center pivot locations</w:t>
      </w:r>
    </w:p>
    <w:p w:rsidR="00A853AB" w:rsidRPr="00A853AB" w:rsidRDefault="00A853AB" w:rsidP="00A853AB">
      <w:pPr>
        <w:ind w:left="360"/>
        <w:rPr>
          <w:b/>
        </w:rPr>
      </w:pPr>
    </w:p>
    <w:p w:rsidR="00E424F1" w:rsidRDefault="00545E3E" w:rsidP="00A853AB">
      <w:proofErr w:type="gramStart"/>
      <w:r w:rsidRPr="00A52C48">
        <w:t>Lets</w:t>
      </w:r>
      <w:proofErr w:type="gramEnd"/>
      <w:r w:rsidRPr="00A52C48">
        <w:t xml:space="preserve"> create the polygons </w:t>
      </w:r>
      <w:r w:rsidR="00B30E6E">
        <w:t xml:space="preserve">(field boundaries) </w:t>
      </w:r>
      <w:r w:rsidR="00EE70BA">
        <w:t xml:space="preserve">for these </w:t>
      </w:r>
      <w:r w:rsidRPr="00A52C48">
        <w:t xml:space="preserve">center pivot fields. Open </w:t>
      </w:r>
      <w:proofErr w:type="spellStart"/>
      <w:r w:rsidRPr="00A853AB">
        <w:rPr>
          <w:b/>
        </w:rPr>
        <w:t>ArcToolbox</w:t>
      </w:r>
      <w:proofErr w:type="spellEnd"/>
      <w:r w:rsidRPr="00A853AB">
        <w:rPr>
          <w:b/>
        </w:rPr>
        <w:t xml:space="preserve">/Analysis Tools/ Proximity/ Buffer. </w:t>
      </w:r>
      <w:r w:rsidR="00EE70BA" w:rsidRPr="00A52C48">
        <w:t xml:space="preserve">We will create </w:t>
      </w:r>
      <w:r w:rsidR="00EE70BA">
        <w:t xml:space="preserve">a </w:t>
      </w:r>
      <w:r w:rsidR="00EE70BA" w:rsidRPr="00A52C48">
        <w:t xml:space="preserve">400 m buffer around </w:t>
      </w:r>
      <w:r w:rsidR="00EE70BA">
        <w:t xml:space="preserve">each </w:t>
      </w:r>
      <w:r w:rsidR="00EE70BA" w:rsidRPr="00A52C48">
        <w:t>location to obtain the field polygons</w:t>
      </w:r>
      <w:r w:rsidR="00EE70BA">
        <w:t xml:space="preserve"> for </w:t>
      </w:r>
      <w:r w:rsidRPr="00A52C48">
        <w:t xml:space="preserve">the center pivot locations. </w:t>
      </w:r>
    </w:p>
    <w:p w:rsidR="00A853AB" w:rsidRPr="00A52C48" w:rsidRDefault="00A853AB" w:rsidP="00A853AB"/>
    <w:p w:rsidR="00545E3E" w:rsidRPr="00A52C48" w:rsidRDefault="00545E3E" w:rsidP="00270434">
      <w:r w:rsidRPr="00A52C48">
        <w:rPr>
          <w:noProof/>
        </w:rPr>
        <w:drawing>
          <wp:inline distT="0" distB="0" distL="0" distR="0">
            <wp:extent cx="2362200" cy="4800600"/>
            <wp:effectExtent l="19050" t="0" r="0" b="0"/>
            <wp:docPr id="27" name="Picture 10"/>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31" cstate="print"/>
                    <a:srcRect l="22500" t="15625" r="58125" b="35156"/>
                    <a:stretch>
                      <a:fillRect/>
                    </a:stretch>
                  </pic:blipFill>
                  <pic:spPr bwMode="auto">
                    <a:xfrm>
                      <a:off x="0" y="0"/>
                      <a:ext cx="2362200" cy="4800600"/>
                    </a:xfrm>
                    <a:prstGeom prst="rect">
                      <a:avLst/>
                    </a:prstGeom>
                    <a:noFill/>
                    <a:ln w="9525">
                      <a:noFill/>
                      <a:miter lim="800000"/>
                      <a:headEnd/>
                      <a:tailEnd/>
                    </a:ln>
                  </pic:spPr>
                </pic:pic>
              </a:graphicData>
            </a:graphic>
          </wp:inline>
        </w:drawing>
      </w:r>
    </w:p>
    <w:p w:rsidR="00A919F8" w:rsidRPr="00A52C48" w:rsidRDefault="00A919F8" w:rsidP="00270434"/>
    <w:p w:rsidR="00B30E6E" w:rsidRDefault="00B30E6E" w:rsidP="00270434"/>
    <w:p w:rsidR="00545E3E" w:rsidRPr="00A52C48" w:rsidRDefault="00545E3E" w:rsidP="00270434">
      <w:r w:rsidRPr="00A52C48">
        <w:t xml:space="preserve">Select input feature as </w:t>
      </w:r>
      <w:proofErr w:type="spellStart"/>
      <w:r w:rsidRPr="00A52C48">
        <w:rPr>
          <w:b/>
        </w:rPr>
        <w:t>Center_Pivot</w:t>
      </w:r>
      <w:proofErr w:type="spellEnd"/>
      <w:r w:rsidRPr="00A52C48">
        <w:t xml:space="preserve"> </w:t>
      </w:r>
      <w:proofErr w:type="spellStart"/>
      <w:r w:rsidRPr="00A52C48">
        <w:t>shapefile</w:t>
      </w:r>
      <w:proofErr w:type="spellEnd"/>
      <w:r w:rsidRPr="00A52C48">
        <w:t xml:space="preserve">. Browse output location and save the new </w:t>
      </w:r>
      <w:r w:rsidRPr="00A52C48">
        <w:rPr>
          <w:b/>
        </w:rPr>
        <w:t>Polygon</w:t>
      </w:r>
      <w:r w:rsidRPr="00A52C48">
        <w:t xml:space="preserve"> as </w:t>
      </w:r>
      <w:proofErr w:type="spellStart"/>
      <w:r w:rsidRPr="00A52C48">
        <w:rPr>
          <w:b/>
        </w:rPr>
        <w:t>Center_Pivot_Fields</w:t>
      </w:r>
      <w:proofErr w:type="spellEnd"/>
      <w:r w:rsidRPr="00A52C48">
        <w:t xml:space="preserve">. Select the </w:t>
      </w:r>
      <w:r w:rsidRPr="00A52C48">
        <w:rPr>
          <w:b/>
        </w:rPr>
        <w:t>Linear Unit</w:t>
      </w:r>
      <w:r w:rsidRPr="00A52C48">
        <w:t xml:space="preserve"> value as</w:t>
      </w:r>
      <w:r w:rsidRPr="00A52C48">
        <w:rPr>
          <w:b/>
        </w:rPr>
        <w:t xml:space="preserve"> 400 meter</w:t>
      </w:r>
      <w:r w:rsidRPr="00A52C48">
        <w:t>.</w:t>
      </w:r>
    </w:p>
    <w:p w:rsidR="00A919F8" w:rsidRPr="00A52C48" w:rsidRDefault="00545E3E" w:rsidP="00270434">
      <w:r w:rsidRPr="00A52C48">
        <w:lastRenderedPageBreak/>
        <w:t xml:space="preserve">  </w:t>
      </w:r>
      <w:r w:rsidR="00E26348" w:rsidRPr="00E26348">
        <w:rPr>
          <w:noProof/>
        </w:rPr>
        <w:drawing>
          <wp:inline distT="0" distB="0" distL="0" distR="0">
            <wp:extent cx="5943600" cy="2971800"/>
            <wp:effectExtent l="19050" t="0" r="0" b="0"/>
            <wp:docPr id="35" name="Picture 3"/>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32" cstate="print"/>
                    <a:srcRect l="16875" t="26562" r="51875" b="34375"/>
                    <a:stretch>
                      <a:fillRect/>
                    </a:stretch>
                  </pic:blipFill>
                  <pic:spPr bwMode="auto">
                    <a:xfrm>
                      <a:off x="0" y="0"/>
                      <a:ext cx="5943600" cy="2971800"/>
                    </a:xfrm>
                    <a:prstGeom prst="rect">
                      <a:avLst/>
                    </a:prstGeom>
                    <a:noFill/>
                    <a:ln w="9525">
                      <a:noFill/>
                      <a:miter lim="800000"/>
                      <a:headEnd/>
                      <a:tailEnd/>
                    </a:ln>
                  </pic:spPr>
                </pic:pic>
              </a:graphicData>
            </a:graphic>
          </wp:inline>
        </w:drawing>
      </w:r>
    </w:p>
    <w:p w:rsidR="00B30E6E" w:rsidRDefault="00B30E6E" w:rsidP="00270434"/>
    <w:p w:rsidR="00A919F8" w:rsidRPr="00A52C48" w:rsidRDefault="00545E3E" w:rsidP="00270434">
      <w:pPr>
        <w:rPr>
          <w:b/>
        </w:rPr>
      </w:pPr>
      <w:r w:rsidRPr="00A52C48">
        <w:t xml:space="preserve">You will </w:t>
      </w:r>
      <w:r w:rsidR="00AE142E" w:rsidRPr="00A52C48">
        <w:t>see the circles (polygon feature</w:t>
      </w:r>
      <w:r w:rsidRPr="00A52C48">
        <w:t>) around</w:t>
      </w:r>
      <w:r w:rsidR="00AE142E" w:rsidRPr="00A52C48">
        <w:t xml:space="preserve"> the center pivot</w:t>
      </w:r>
      <w:r w:rsidR="00EE70BA">
        <w:t xml:space="preserve"> field</w:t>
      </w:r>
      <w:r w:rsidR="00AE142E" w:rsidRPr="00A52C48">
        <w:t xml:space="preserve">s. Zoom in to see if the polygon boundary has matched well with the actual field boundary. You can delete few polygons if they are not matching with the actual fields. You can use </w:t>
      </w:r>
      <w:r w:rsidR="00AE142E" w:rsidRPr="00A52C48">
        <w:rPr>
          <w:b/>
        </w:rPr>
        <w:t>Editor Toolbar</w:t>
      </w:r>
      <w:r w:rsidR="00AE142E" w:rsidRPr="00A52C48">
        <w:t xml:space="preserve"> to delete these polygons. </w:t>
      </w:r>
      <w:r w:rsidR="00EE70BA">
        <w:t xml:space="preserve">We used </w:t>
      </w:r>
      <w:r w:rsidR="00AE142E" w:rsidRPr="00A52C48">
        <w:t xml:space="preserve">400 </w:t>
      </w:r>
      <w:r w:rsidR="00EE70BA">
        <w:t xml:space="preserve">for </w:t>
      </w:r>
      <w:r w:rsidR="00AE142E" w:rsidRPr="00A52C48">
        <w:t xml:space="preserve">the average radius of the fields in this area. We can select other size based on trial and error or using </w:t>
      </w:r>
      <w:r w:rsidR="00AE142E" w:rsidRPr="00A52C48">
        <w:rPr>
          <w:b/>
        </w:rPr>
        <w:t xml:space="preserve">Measure </w:t>
      </w:r>
      <w:proofErr w:type="gramStart"/>
      <w:r w:rsidR="00AE142E" w:rsidRPr="00A52C48">
        <w:rPr>
          <w:b/>
        </w:rPr>
        <w:t xml:space="preserve">Tool </w:t>
      </w:r>
      <w:proofErr w:type="gramEnd"/>
      <w:r w:rsidR="00AE142E" w:rsidRPr="00A52C48">
        <w:rPr>
          <w:b/>
          <w:noProof/>
        </w:rPr>
        <w:drawing>
          <wp:inline distT="0" distB="0" distL="0" distR="0">
            <wp:extent cx="228600" cy="228600"/>
            <wp:effectExtent l="19050" t="0" r="0" b="0"/>
            <wp:docPr id="32" name="Picture 14"/>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33" cstate="print"/>
                    <a:srcRect l="75000" t="5469" r="23125" b="92187"/>
                    <a:stretch>
                      <a:fillRect/>
                    </a:stretch>
                  </pic:blipFill>
                  <pic:spPr bwMode="auto">
                    <a:xfrm>
                      <a:off x="0" y="0"/>
                      <a:ext cx="228600" cy="228600"/>
                    </a:xfrm>
                    <a:prstGeom prst="rect">
                      <a:avLst/>
                    </a:prstGeom>
                    <a:noFill/>
                    <a:ln w="9525">
                      <a:noFill/>
                      <a:miter lim="800000"/>
                      <a:headEnd/>
                      <a:tailEnd/>
                    </a:ln>
                  </pic:spPr>
                </pic:pic>
              </a:graphicData>
            </a:graphic>
          </wp:inline>
        </w:drawing>
      </w:r>
      <w:r w:rsidR="00AE142E" w:rsidRPr="00A52C48">
        <w:rPr>
          <w:b/>
        </w:rPr>
        <w:t xml:space="preserve">. </w:t>
      </w:r>
      <w:r w:rsidR="00EE70BA">
        <w:rPr>
          <w:b/>
        </w:rPr>
        <w:t xml:space="preserve"> </w:t>
      </w:r>
    </w:p>
    <w:p w:rsidR="00A919F8" w:rsidRPr="00A52C48" w:rsidRDefault="00A919F8" w:rsidP="00270434"/>
    <w:p w:rsidR="00A919F8" w:rsidRPr="00A52C48" w:rsidRDefault="00890172" w:rsidP="00270434">
      <w:r w:rsidRPr="00890172">
        <w:rPr>
          <w:noProof/>
        </w:rPr>
        <w:drawing>
          <wp:inline distT="0" distB="0" distL="0" distR="0">
            <wp:extent cx="5943600" cy="2680769"/>
            <wp:effectExtent l="19050" t="0" r="0" b="0"/>
            <wp:docPr id="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srcRect/>
                    <a:stretch>
                      <a:fillRect/>
                    </a:stretch>
                  </pic:blipFill>
                  <pic:spPr bwMode="auto">
                    <a:xfrm>
                      <a:off x="0" y="0"/>
                      <a:ext cx="5943600" cy="2680769"/>
                    </a:xfrm>
                    <a:prstGeom prst="rect">
                      <a:avLst/>
                    </a:prstGeom>
                    <a:noFill/>
                    <a:ln w="9525">
                      <a:noFill/>
                      <a:miter lim="800000"/>
                      <a:headEnd/>
                      <a:tailEnd/>
                    </a:ln>
                  </pic:spPr>
                </pic:pic>
              </a:graphicData>
            </a:graphic>
          </wp:inline>
        </w:drawing>
      </w:r>
    </w:p>
    <w:p w:rsidR="00A919F8" w:rsidRPr="00A52C48" w:rsidRDefault="00A919F8" w:rsidP="00270434"/>
    <w:p w:rsidR="00A919F8" w:rsidRPr="00A52C48" w:rsidRDefault="00A919F8" w:rsidP="00270434"/>
    <w:p w:rsidR="00A919F8" w:rsidRPr="00A52C48" w:rsidRDefault="00A919F8" w:rsidP="00270434"/>
    <w:p w:rsidR="00EE70BA" w:rsidRDefault="00EE70BA" w:rsidP="00270434">
      <w:pPr>
        <w:rPr>
          <w:b/>
        </w:rPr>
      </w:pPr>
    </w:p>
    <w:p w:rsidR="00EE70BA" w:rsidRDefault="00EE70BA" w:rsidP="00270434">
      <w:pPr>
        <w:rPr>
          <w:b/>
        </w:rPr>
      </w:pPr>
    </w:p>
    <w:p w:rsidR="00A919F8" w:rsidRPr="00391443" w:rsidRDefault="00AE142E" w:rsidP="00391443">
      <w:pPr>
        <w:pStyle w:val="ListParagraph"/>
        <w:numPr>
          <w:ilvl w:val="0"/>
          <w:numId w:val="5"/>
        </w:numPr>
        <w:rPr>
          <w:b/>
          <w:sz w:val="28"/>
        </w:rPr>
      </w:pPr>
      <w:r w:rsidRPr="00391443">
        <w:rPr>
          <w:b/>
          <w:sz w:val="28"/>
        </w:rPr>
        <w:lastRenderedPageBreak/>
        <w:t xml:space="preserve">Computing </w:t>
      </w:r>
      <w:r w:rsidR="00BA70D2" w:rsidRPr="00391443">
        <w:rPr>
          <w:b/>
          <w:sz w:val="28"/>
        </w:rPr>
        <w:t>Spectral radiance</w:t>
      </w:r>
      <w:r w:rsidR="00792AED">
        <w:rPr>
          <w:b/>
          <w:sz w:val="28"/>
        </w:rPr>
        <w:t xml:space="preserve">, </w:t>
      </w:r>
      <w:r w:rsidR="00BA70D2" w:rsidRPr="00391443">
        <w:rPr>
          <w:b/>
          <w:sz w:val="28"/>
        </w:rPr>
        <w:t xml:space="preserve"> </w:t>
      </w:r>
      <w:r w:rsidR="00B12B7F" w:rsidRPr="00391443">
        <w:rPr>
          <w:b/>
          <w:sz w:val="28"/>
        </w:rPr>
        <w:t xml:space="preserve">Reflectance </w:t>
      </w:r>
      <w:r w:rsidR="00792AED">
        <w:rPr>
          <w:b/>
          <w:sz w:val="28"/>
        </w:rPr>
        <w:t xml:space="preserve">and NDVI </w:t>
      </w:r>
      <w:r w:rsidRPr="00391443">
        <w:rPr>
          <w:b/>
          <w:sz w:val="28"/>
        </w:rPr>
        <w:t>using Landsat bands</w:t>
      </w:r>
    </w:p>
    <w:p w:rsidR="00BC3044" w:rsidRPr="00A52C48" w:rsidRDefault="00BC3044" w:rsidP="00270434"/>
    <w:p w:rsidR="00800C21" w:rsidRPr="00A52C48" w:rsidRDefault="00391443" w:rsidP="00F94EA4">
      <w:pPr>
        <w:rPr>
          <w:rFonts w:eastAsiaTheme="minorHAnsi"/>
        </w:rPr>
      </w:pPr>
      <w:r>
        <w:t xml:space="preserve">In order to calculate NDVI, we first need to </w:t>
      </w:r>
      <w:r w:rsidR="00F94EA4" w:rsidRPr="00A52C48">
        <w:t xml:space="preserve">calculate the </w:t>
      </w:r>
      <w:r w:rsidR="00F94EA4" w:rsidRPr="00A52C48">
        <w:rPr>
          <w:b/>
        </w:rPr>
        <w:t>Spectral Radiance</w:t>
      </w:r>
      <w:r w:rsidR="00F94EA4" w:rsidRPr="00A52C48">
        <w:t xml:space="preserve"> and </w:t>
      </w:r>
      <w:r>
        <w:t xml:space="preserve">then </w:t>
      </w:r>
      <w:r w:rsidR="00F94EA4" w:rsidRPr="00A52C48">
        <w:rPr>
          <w:b/>
        </w:rPr>
        <w:t>Reflectance</w:t>
      </w:r>
      <w:r w:rsidR="00F94EA4" w:rsidRPr="00A52C48">
        <w:t xml:space="preserve"> for band 3</w:t>
      </w:r>
      <w:r>
        <w:t xml:space="preserve"> (Red)</w:t>
      </w:r>
      <w:r w:rsidR="00F94EA4" w:rsidRPr="00A52C48">
        <w:t xml:space="preserve"> and </w:t>
      </w:r>
      <w:r>
        <w:t xml:space="preserve">band </w:t>
      </w:r>
      <w:r w:rsidR="00F94EA4" w:rsidRPr="00A52C48">
        <w:t>4</w:t>
      </w:r>
      <w:r>
        <w:t xml:space="preserve"> (NIR)</w:t>
      </w:r>
      <w:r w:rsidR="00F94EA4" w:rsidRPr="00A52C48">
        <w:t xml:space="preserve">. </w:t>
      </w:r>
      <w:r w:rsidR="00800C21" w:rsidRPr="00A52C48">
        <w:rPr>
          <w:rFonts w:eastAsiaTheme="minorHAnsi"/>
        </w:rPr>
        <w:t xml:space="preserve">The spectral radiance (L) </w:t>
      </w:r>
      <w:r w:rsidR="00B54FAE">
        <w:rPr>
          <w:rFonts w:eastAsiaTheme="minorHAnsi"/>
        </w:rPr>
        <w:t xml:space="preserve">must be </w:t>
      </w:r>
      <w:r w:rsidR="00800C21" w:rsidRPr="00A52C48">
        <w:rPr>
          <w:rFonts w:eastAsiaTheme="minorHAnsi"/>
        </w:rPr>
        <w:t>computed for band</w:t>
      </w:r>
      <w:r w:rsidR="00B54FAE">
        <w:rPr>
          <w:rFonts w:eastAsiaTheme="minorHAnsi"/>
        </w:rPr>
        <w:t xml:space="preserve"> 3 and band </w:t>
      </w:r>
      <w:proofErr w:type="gramStart"/>
      <w:r w:rsidR="00B54FAE">
        <w:rPr>
          <w:rFonts w:eastAsiaTheme="minorHAnsi"/>
        </w:rPr>
        <w:t xml:space="preserve">4 </w:t>
      </w:r>
      <w:r w:rsidR="00800C21" w:rsidRPr="00A52C48">
        <w:rPr>
          <w:rFonts w:eastAsiaTheme="minorHAnsi"/>
        </w:rPr>
        <w:t xml:space="preserve"> based</w:t>
      </w:r>
      <w:proofErr w:type="gramEnd"/>
      <w:r w:rsidR="001D0893" w:rsidRPr="00A52C48">
        <w:rPr>
          <w:rFonts w:eastAsiaTheme="minorHAnsi"/>
        </w:rPr>
        <w:t xml:space="preserve"> </w:t>
      </w:r>
      <w:r w:rsidR="00800C21" w:rsidRPr="00A52C48">
        <w:rPr>
          <w:rFonts w:eastAsiaTheme="minorHAnsi"/>
        </w:rPr>
        <w:t>on the digital number of each individual pixel. Spectral radiance is the outgoing radiation</w:t>
      </w:r>
      <w:r w:rsidR="001D0893" w:rsidRPr="00A52C48">
        <w:rPr>
          <w:rFonts w:eastAsiaTheme="minorHAnsi"/>
        </w:rPr>
        <w:t xml:space="preserve"> </w:t>
      </w:r>
      <w:r w:rsidR="00800C21" w:rsidRPr="00A52C48">
        <w:rPr>
          <w:rFonts w:eastAsiaTheme="minorHAnsi"/>
        </w:rPr>
        <w:t xml:space="preserve">energy of the band as observed at the top of the atmosphere by the satellite. </w:t>
      </w:r>
      <w:r w:rsidR="00792AED">
        <w:rPr>
          <w:rFonts w:eastAsiaTheme="minorHAnsi"/>
        </w:rPr>
        <w:t xml:space="preserve">The three steps in order to calculate NDVI </w:t>
      </w:r>
      <w:r w:rsidR="00800C21" w:rsidRPr="00A52C48">
        <w:rPr>
          <w:rFonts w:eastAsiaTheme="minorHAnsi"/>
        </w:rPr>
        <w:t xml:space="preserve">for Landsat 5 </w:t>
      </w:r>
      <w:r w:rsidR="00792AED">
        <w:rPr>
          <w:rFonts w:eastAsiaTheme="minorHAnsi"/>
        </w:rPr>
        <w:t>is provided in details below</w:t>
      </w:r>
      <w:r w:rsidR="00800C21" w:rsidRPr="00A52C48">
        <w:rPr>
          <w:rFonts w:eastAsiaTheme="minorHAnsi"/>
        </w:rPr>
        <w:t>:</w:t>
      </w:r>
    </w:p>
    <w:p w:rsidR="001D0893" w:rsidRPr="00A52C48" w:rsidRDefault="001D0893" w:rsidP="00800C21">
      <w:pPr>
        <w:autoSpaceDE w:val="0"/>
        <w:autoSpaceDN w:val="0"/>
        <w:adjustRightInd w:val="0"/>
        <w:rPr>
          <w:rFonts w:eastAsiaTheme="minorHAnsi"/>
        </w:rPr>
      </w:pPr>
    </w:p>
    <w:p w:rsidR="001D0893" w:rsidRPr="00792AED" w:rsidRDefault="001D0893" w:rsidP="001D0893">
      <w:pPr>
        <w:autoSpaceDE w:val="0"/>
        <w:autoSpaceDN w:val="0"/>
        <w:adjustRightInd w:val="0"/>
        <w:rPr>
          <w:rFonts w:eastAsiaTheme="minorHAnsi"/>
          <w:b/>
        </w:rPr>
      </w:pPr>
    </w:p>
    <w:p w:rsidR="002867C0" w:rsidRPr="00792AED" w:rsidRDefault="00792AED" w:rsidP="002867C0">
      <w:pPr>
        <w:rPr>
          <w:b/>
        </w:rPr>
      </w:pPr>
      <w:proofErr w:type="gramStart"/>
      <w:r>
        <w:rPr>
          <w:b/>
        </w:rPr>
        <w:t xml:space="preserve">Step </w:t>
      </w:r>
      <w:r w:rsidR="002867C0" w:rsidRPr="00792AED">
        <w:rPr>
          <w:b/>
        </w:rPr>
        <w:t>1.</w:t>
      </w:r>
      <w:proofErr w:type="gramEnd"/>
      <w:r w:rsidR="002867C0" w:rsidRPr="00792AED">
        <w:rPr>
          <w:b/>
        </w:rPr>
        <w:t xml:space="preserve"> Conversion from Digital Number to Spectral Radiance</w:t>
      </w:r>
    </w:p>
    <w:p w:rsidR="002867C0" w:rsidRDefault="002867C0" w:rsidP="002867C0"/>
    <w:p w:rsidR="002867C0" w:rsidRDefault="002867C0" w:rsidP="002867C0">
      <w:r w:rsidRPr="00764FED">
        <w:rPr>
          <w:position w:val="-28"/>
        </w:rPr>
        <w:object w:dxaOrig="3780" w:dyaOrig="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88.8pt;height:33.35pt" o:ole="">
            <v:imagedata r:id="rId35" o:title=""/>
          </v:shape>
          <o:OLEObject Type="Embed" ProgID="Equation.3" ShapeID="_x0000_i1026" DrawAspect="Content" ObjectID="_1318319313" r:id="rId36"/>
        </w:object>
      </w:r>
      <w:r>
        <w:t xml:space="preserve">                                          </w:t>
      </w:r>
    </w:p>
    <w:p w:rsidR="002867C0" w:rsidRDefault="002867C0" w:rsidP="002867C0"/>
    <w:p w:rsidR="002867C0" w:rsidRPr="007220FD" w:rsidRDefault="002867C0" w:rsidP="002867C0">
      <w:pPr>
        <w:rPr>
          <w:sz w:val="20"/>
          <w:szCs w:val="20"/>
        </w:rPr>
      </w:pPr>
      <w:r w:rsidRPr="007220FD">
        <w:rPr>
          <w:sz w:val="20"/>
          <w:szCs w:val="20"/>
        </w:rPr>
        <w:t>Where:</w:t>
      </w:r>
    </w:p>
    <w:p w:rsidR="002867C0" w:rsidRPr="007220FD" w:rsidRDefault="002867C0" w:rsidP="002867C0">
      <w:pPr>
        <w:rPr>
          <w:sz w:val="20"/>
          <w:szCs w:val="20"/>
        </w:rPr>
      </w:pPr>
      <w:r w:rsidRPr="007220FD">
        <w:rPr>
          <w:sz w:val="20"/>
          <w:szCs w:val="20"/>
        </w:rPr>
        <w:tab/>
        <w:t>L</w:t>
      </w:r>
      <w:r w:rsidRPr="007220FD">
        <w:rPr>
          <w:sz w:val="20"/>
          <w:szCs w:val="20"/>
        </w:rPr>
        <w:tab/>
      </w:r>
      <w:r w:rsidRPr="007220FD">
        <w:rPr>
          <w:sz w:val="20"/>
          <w:szCs w:val="20"/>
        </w:rPr>
        <w:tab/>
        <w:t>= Spectral radiance at the sensor aperture (watt m</w:t>
      </w:r>
      <w:r w:rsidRPr="007220FD">
        <w:rPr>
          <w:sz w:val="20"/>
          <w:szCs w:val="20"/>
          <w:vertAlign w:val="superscript"/>
        </w:rPr>
        <w:t>-2</w:t>
      </w:r>
      <w:r w:rsidRPr="007220FD">
        <w:rPr>
          <w:sz w:val="20"/>
          <w:szCs w:val="20"/>
        </w:rPr>
        <w:t xml:space="preserve"> ster</w:t>
      </w:r>
      <w:r w:rsidRPr="007220FD">
        <w:rPr>
          <w:sz w:val="20"/>
          <w:szCs w:val="20"/>
          <w:vertAlign w:val="superscript"/>
        </w:rPr>
        <w:t>-1</w:t>
      </w:r>
      <w:r w:rsidRPr="007220FD">
        <w:rPr>
          <w:sz w:val="20"/>
          <w:szCs w:val="20"/>
        </w:rPr>
        <w:t xml:space="preserve"> μm</w:t>
      </w:r>
      <w:r w:rsidRPr="007220FD">
        <w:rPr>
          <w:sz w:val="20"/>
          <w:szCs w:val="20"/>
          <w:vertAlign w:val="superscript"/>
        </w:rPr>
        <w:t>-1</w:t>
      </w:r>
      <w:r w:rsidRPr="007220FD">
        <w:rPr>
          <w:sz w:val="20"/>
          <w:szCs w:val="20"/>
        </w:rPr>
        <w:t>)</w:t>
      </w:r>
    </w:p>
    <w:p w:rsidR="002867C0" w:rsidRPr="007220FD" w:rsidRDefault="002867C0" w:rsidP="002867C0">
      <w:pPr>
        <w:rPr>
          <w:sz w:val="20"/>
          <w:szCs w:val="20"/>
        </w:rPr>
      </w:pPr>
      <w:r w:rsidRPr="007220FD">
        <w:rPr>
          <w:sz w:val="20"/>
          <w:szCs w:val="20"/>
        </w:rPr>
        <w:tab/>
      </w:r>
      <w:proofErr w:type="spellStart"/>
      <w:r w:rsidRPr="007220FD">
        <w:rPr>
          <w:sz w:val="20"/>
          <w:szCs w:val="20"/>
        </w:rPr>
        <w:t>Lmax</w:t>
      </w:r>
      <w:proofErr w:type="spellEnd"/>
      <w:r w:rsidRPr="007220FD">
        <w:rPr>
          <w:sz w:val="20"/>
          <w:szCs w:val="20"/>
        </w:rPr>
        <w:tab/>
      </w:r>
      <w:r w:rsidRPr="007220FD">
        <w:rPr>
          <w:sz w:val="20"/>
          <w:szCs w:val="20"/>
        </w:rPr>
        <w:tab/>
        <w:t xml:space="preserve">= Spectral radiance scaled to </w:t>
      </w:r>
      <w:proofErr w:type="spellStart"/>
      <w:r w:rsidRPr="007220FD">
        <w:rPr>
          <w:sz w:val="20"/>
          <w:szCs w:val="20"/>
        </w:rPr>
        <w:t>Qcalmax</w:t>
      </w:r>
      <w:proofErr w:type="spellEnd"/>
      <w:r w:rsidRPr="007220FD">
        <w:rPr>
          <w:sz w:val="20"/>
          <w:szCs w:val="20"/>
        </w:rPr>
        <w:t xml:space="preserve"> (watt m</w:t>
      </w:r>
      <w:r w:rsidRPr="007220FD">
        <w:rPr>
          <w:sz w:val="20"/>
          <w:szCs w:val="20"/>
          <w:vertAlign w:val="superscript"/>
        </w:rPr>
        <w:t>-2</w:t>
      </w:r>
      <w:r w:rsidRPr="007220FD">
        <w:rPr>
          <w:sz w:val="20"/>
          <w:szCs w:val="20"/>
        </w:rPr>
        <w:t xml:space="preserve"> ster</w:t>
      </w:r>
      <w:r w:rsidRPr="007220FD">
        <w:rPr>
          <w:sz w:val="20"/>
          <w:szCs w:val="20"/>
          <w:vertAlign w:val="superscript"/>
        </w:rPr>
        <w:t>-1</w:t>
      </w:r>
      <w:r w:rsidRPr="007220FD">
        <w:rPr>
          <w:sz w:val="20"/>
          <w:szCs w:val="20"/>
        </w:rPr>
        <w:t xml:space="preserve"> μm</w:t>
      </w:r>
      <w:r w:rsidRPr="007220FD">
        <w:rPr>
          <w:sz w:val="20"/>
          <w:szCs w:val="20"/>
          <w:vertAlign w:val="superscript"/>
        </w:rPr>
        <w:t>-1</w:t>
      </w:r>
      <w:r w:rsidRPr="007220FD">
        <w:rPr>
          <w:sz w:val="20"/>
          <w:szCs w:val="20"/>
        </w:rPr>
        <w:t>)</w:t>
      </w:r>
    </w:p>
    <w:p w:rsidR="002867C0" w:rsidRPr="007220FD" w:rsidRDefault="002867C0" w:rsidP="002867C0">
      <w:pPr>
        <w:rPr>
          <w:sz w:val="20"/>
          <w:szCs w:val="20"/>
        </w:rPr>
      </w:pPr>
      <w:r w:rsidRPr="007220FD">
        <w:rPr>
          <w:sz w:val="20"/>
          <w:szCs w:val="20"/>
        </w:rPr>
        <w:tab/>
      </w:r>
      <w:proofErr w:type="spellStart"/>
      <w:r w:rsidRPr="007220FD">
        <w:rPr>
          <w:sz w:val="20"/>
          <w:szCs w:val="20"/>
        </w:rPr>
        <w:t>Lmin</w:t>
      </w:r>
      <w:proofErr w:type="spellEnd"/>
      <w:r w:rsidRPr="007220FD">
        <w:rPr>
          <w:sz w:val="20"/>
          <w:szCs w:val="20"/>
        </w:rPr>
        <w:tab/>
      </w:r>
      <w:r w:rsidRPr="007220FD">
        <w:rPr>
          <w:sz w:val="20"/>
          <w:szCs w:val="20"/>
        </w:rPr>
        <w:tab/>
        <w:t xml:space="preserve">= Spectral radiance scaled to </w:t>
      </w:r>
      <w:proofErr w:type="spellStart"/>
      <w:r w:rsidRPr="007220FD">
        <w:rPr>
          <w:sz w:val="20"/>
          <w:szCs w:val="20"/>
        </w:rPr>
        <w:t>Qcalmin</w:t>
      </w:r>
      <w:proofErr w:type="spellEnd"/>
      <w:r w:rsidRPr="007220FD">
        <w:rPr>
          <w:sz w:val="20"/>
          <w:szCs w:val="20"/>
        </w:rPr>
        <w:t xml:space="preserve"> (watt m</w:t>
      </w:r>
      <w:r w:rsidRPr="007220FD">
        <w:rPr>
          <w:sz w:val="20"/>
          <w:szCs w:val="20"/>
          <w:vertAlign w:val="superscript"/>
        </w:rPr>
        <w:t>-2</w:t>
      </w:r>
      <w:r w:rsidRPr="007220FD">
        <w:rPr>
          <w:sz w:val="20"/>
          <w:szCs w:val="20"/>
        </w:rPr>
        <w:t xml:space="preserve"> ster</w:t>
      </w:r>
      <w:r w:rsidRPr="007220FD">
        <w:rPr>
          <w:sz w:val="20"/>
          <w:szCs w:val="20"/>
          <w:vertAlign w:val="superscript"/>
        </w:rPr>
        <w:t>-1</w:t>
      </w:r>
      <w:r w:rsidRPr="007220FD">
        <w:rPr>
          <w:sz w:val="20"/>
          <w:szCs w:val="20"/>
        </w:rPr>
        <w:t xml:space="preserve"> μm</w:t>
      </w:r>
      <w:r w:rsidRPr="007220FD">
        <w:rPr>
          <w:sz w:val="20"/>
          <w:szCs w:val="20"/>
          <w:vertAlign w:val="superscript"/>
        </w:rPr>
        <w:t>-1</w:t>
      </w:r>
      <w:r w:rsidRPr="007220FD">
        <w:rPr>
          <w:sz w:val="20"/>
          <w:szCs w:val="20"/>
        </w:rPr>
        <w:t>)</w:t>
      </w:r>
    </w:p>
    <w:p w:rsidR="002867C0" w:rsidRPr="007220FD" w:rsidRDefault="002867C0" w:rsidP="002867C0">
      <w:pPr>
        <w:rPr>
          <w:sz w:val="20"/>
          <w:szCs w:val="20"/>
        </w:rPr>
      </w:pPr>
      <w:r w:rsidRPr="007220FD">
        <w:rPr>
          <w:sz w:val="20"/>
          <w:szCs w:val="20"/>
        </w:rPr>
        <w:tab/>
      </w:r>
      <w:proofErr w:type="spellStart"/>
      <w:r w:rsidRPr="007220FD">
        <w:rPr>
          <w:sz w:val="20"/>
          <w:szCs w:val="20"/>
        </w:rPr>
        <w:t>Qcal</w:t>
      </w:r>
      <w:proofErr w:type="spellEnd"/>
      <w:r w:rsidRPr="007220FD">
        <w:rPr>
          <w:sz w:val="20"/>
          <w:szCs w:val="20"/>
        </w:rPr>
        <w:tab/>
      </w:r>
      <w:r w:rsidRPr="007220FD">
        <w:rPr>
          <w:sz w:val="20"/>
          <w:szCs w:val="20"/>
        </w:rPr>
        <w:tab/>
        <w:t xml:space="preserve">= Quantized calibrated pixel value </w:t>
      </w:r>
      <w:r>
        <w:rPr>
          <w:sz w:val="20"/>
          <w:szCs w:val="20"/>
        </w:rPr>
        <w:t>= DN</w:t>
      </w:r>
    </w:p>
    <w:p w:rsidR="002867C0" w:rsidRPr="007220FD" w:rsidRDefault="002867C0" w:rsidP="002867C0">
      <w:pPr>
        <w:rPr>
          <w:sz w:val="20"/>
          <w:szCs w:val="20"/>
        </w:rPr>
      </w:pPr>
      <w:r w:rsidRPr="007220FD">
        <w:rPr>
          <w:sz w:val="20"/>
          <w:szCs w:val="20"/>
        </w:rPr>
        <w:tab/>
      </w:r>
      <w:proofErr w:type="spellStart"/>
      <w:r w:rsidRPr="007220FD">
        <w:rPr>
          <w:sz w:val="20"/>
          <w:szCs w:val="20"/>
        </w:rPr>
        <w:t>Qcalmin</w:t>
      </w:r>
      <w:proofErr w:type="spellEnd"/>
      <w:r w:rsidRPr="007220FD">
        <w:rPr>
          <w:sz w:val="20"/>
          <w:szCs w:val="20"/>
        </w:rPr>
        <w:tab/>
      </w:r>
      <w:r>
        <w:rPr>
          <w:sz w:val="20"/>
          <w:szCs w:val="20"/>
        </w:rPr>
        <w:t xml:space="preserve">               </w:t>
      </w:r>
      <w:r w:rsidRPr="007220FD">
        <w:rPr>
          <w:sz w:val="20"/>
          <w:szCs w:val="20"/>
        </w:rPr>
        <w:t xml:space="preserve">= Minimum quantized calibrated pixel value corresponding to </w:t>
      </w:r>
      <w:proofErr w:type="spellStart"/>
      <w:r w:rsidRPr="007220FD">
        <w:rPr>
          <w:sz w:val="20"/>
          <w:szCs w:val="20"/>
        </w:rPr>
        <w:t>Lmin</w:t>
      </w:r>
      <w:proofErr w:type="spellEnd"/>
    </w:p>
    <w:p w:rsidR="002867C0" w:rsidRPr="007220FD" w:rsidRDefault="002867C0" w:rsidP="002867C0">
      <w:pPr>
        <w:rPr>
          <w:sz w:val="20"/>
          <w:szCs w:val="20"/>
        </w:rPr>
      </w:pPr>
      <w:r w:rsidRPr="007220FD">
        <w:rPr>
          <w:sz w:val="20"/>
          <w:szCs w:val="20"/>
        </w:rPr>
        <w:tab/>
      </w:r>
      <w:proofErr w:type="spellStart"/>
      <w:r w:rsidRPr="007220FD">
        <w:rPr>
          <w:sz w:val="20"/>
          <w:szCs w:val="20"/>
        </w:rPr>
        <w:t>Qcalmax</w:t>
      </w:r>
      <w:proofErr w:type="spellEnd"/>
      <w:r w:rsidRPr="007220FD">
        <w:rPr>
          <w:sz w:val="20"/>
          <w:szCs w:val="20"/>
        </w:rPr>
        <w:tab/>
        <w:t xml:space="preserve">= Maximum quantized calibrated pixel value corresponding to </w:t>
      </w:r>
      <w:proofErr w:type="spellStart"/>
      <w:r w:rsidRPr="007220FD">
        <w:rPr>
          <w:sz w:val="20"/>
          <w:szCs w:val="20"/>
        </w:rPr>
        <w:t>Lmax</w:t>
      </w:r>
      <w:proofErr w:type="spellEnd"/>
    </w:p>
    <w:p w:rsidR="002867C0" w:rsidRDefault="002867C0" w:rsidP="002867C0"/>
    <w:p w:rsidR="002867C0" w:rsidRDefault="002867C0" w:rsidP="002867C0">
      <w:proofErr w:type="spellStart"/>
      <w:r>
        <w:t>Lmax</w:t>
      </w:r>
      <w:proofErr w:type="spellEnd"/>
      <w:r>
        <w:t xml:space="preserve"> </w:t>
      </w:r>
      <w:r w:rsidR="00B54FAE">
        <w:t xml:space="preserve">and </w:t>
      </w:r>
      <w:proofErr w:type="spellStart"/>
      <w:r w:rsidR="00B54FAE">
        <w:t>Lmin</w:t>
      </w:r>
      <w:proofErr w:type="spellEnd"/>
      <w:r w:rsidR="00B54FAE">
        <w:t xml:space="preserve"> are given in Table 1. Since our Landsat image is acquired in 2005, we are going to use calibration constants on the right side of </w:t>
      </w:r>
      <w:proofErr w:type="spellStart"/>
      <w:proofErr w:type="gramStart"/>
      <w:r w:rsidR="00B54FAE">
        <w:t>colum</w:t>
      </w:r>
      <w:proofErr w:type="spellEnd"/>
      <w:proofErr w:type="gramEnd"/>
      <w:r w:rsidR="00B54FAE">
        <w:t xml:space="preserve"> on Table 1.</w:t>
      </w:r>
    </w:p>
    <w:p w:rsidR="002867C0" w:rsidRDefault="002867C0" w:rsidP="002867C0">
      <w:pPr>
        <w:rPr>
          <w:sz w:val="20"/>
          <w:szCs w:val="20"/>
        </w:rPr>
      </w:pPr>
    </w:p>
    <w:p w:rsidR="002867C0" w:rsidRDefault="002867C0" w:rsidP="002867C0">
      <w:pPr>
        <w:rPr>
          <w:sz w:val="20"/>
          <w:szCs w:val="20"/>
        </w:rPr>
      </w:pPr>
      <w:proofErr w:type="spellStart"/>
      <w:r w:rsidRPr="007220FD">
        <w:rPr>
          <w:sz w:val="20"/>
          <w:szCs w:val="20"/>
        </w:rPr>
        <w:t>Qcalmax</w:t>
      </w:r>
      <w:proofErr w:type="spellEnd"/>
      <w:r>
        <w:rPr>
          <w:sz w:val="20"/>
          <w:szCs w:val="20"/>
        </w:rPr>
        <w:t xml:space="preserve"> = </w:t>
      </w:r>
      <w:proofErr w:type="gramStart"/>
      <w:r>
        <w:rPr>
          <w:sz w:val="20"/>
          <w:szCs w:val="20"/>
        </w:rPr>
        <w:t>255,</w:t>
      </w:r>
      <w:proofErr w:type="gramEnd"/>
      <w:r>
        <w:rPr>
          <w:sz w:val="20"/>
          <w:szCs w:val="20"/>
        </w:rPr>
        <w:t xml:space="preserve"> and </w:t>
      </w:r>
      <w:proofErr w:type="spellStart"/>
      <w:r w:rsidRPr="007220FD">
        <w:rPr>
          <w:sz w:val="20"/>
          <w:szCs w:val="20"/>
        </w:rPr>
        <w:t>Qcalm</w:t>
      </w:r>
      <w:r>
        <w:rPr>
          <w:sz w:val="20"/>
          <w:szCs w:val="20"/>
        </w:rPr>
        <w:t>in</w:t>
      </w:r>
      <w:proofErr w:type="spellEnd"/>
      <w:r>
        <w:rPr>
          <w:sz w:val="20"/>
          <w:szCs w:val="20"/>
        </w:rPr>
        <w:t xml:space="preserve"> = 0 for Landsat 5, so the equation becomes:</w:t>
      </w:r>
    </w:p>
    <w:p w:rsidR="002867C0" w:rsidRDefault="002867C0" w:rsidP="002867C0">
      <w:pPr>
        <w:rPr>
          <w:sz w:val="20"/>
          <w:szCs w:val="20"/>
        </w:rPr>
      </w:pPr>
    </w:p>
    <w:p w:rsidR="002867C0" w:rsidRDefault="002867C0" w:rsidP="002867C0">
      <w:r w:rsidRPr="00764FED">
        <w:rPr>
          <w:position w:val="-28"/>
        </w:rPr>
        <w:object w:dxaOrig="3040" w:dyaOrig="660">
          <v:shape id="_x0000_i1027" type="#_x0000_t75" style="width:151.9pt;height:33.35pt" o:ole="">
            <v:imagedata r:id="rId37" o:title=""/>
          </v:shape>
          <o:OLEObject Type="Embed" ProgID="Equation.3" ShapeID="_x0000_i1027" DrawAspect="Content" ObjectID="_1318319314" r:id="rId38"/>
        </w:object>
      </w:r>
      <w:r>
        <w:t xml:space="preserve"> (Eq. 1)</w:t>
      </w:r>
    </w:p>
    <w:p w:rsidR="002867C0" w:rsidRDefault="002867C0" w:rsidP="002867C0"/>
    <w:p w:rsidR="002867C0" w:rsidRDefault="002867C0" w:rsidP="002867C0"/>
    <w:p w:rsidR="002867C0" w:rsidRDefault="002867C0" w:rsidP="002867C0">
      <w:pPr>
        <w:rPr>
          <w:sz w:val="13"/>
          <w:szCs w:val="13"/>
        </w:rPr>
      </w:pPr>
      <w:proofErr w:type="gramStart"/>
      <w:r>
        <w:rPr>
          <w:sz w:val="16"/>
          <w:szCs w:val="16"/>
        </w:rPr>
        <w:t>Table 1.</w:t>
      </w:r>
      <w:proofErr w:type="gramEnd"/>
      <w:r>
        <w:rPr>
          <w:sz w:val="16"/>
          <w:szCs w:val="16"/>
        </w:rPr>
        <w:t xml:space="preserve"> </w:t>
      </w:r>
      <w:proofErr w:type="gramStart"/>
      <w:r>
        <w:rPr>
          <w:sz w:val="16"/>
          <w:szCs w:val="16"/>
        </w:rPr>
        <w:t>Landsat  -</w:t>
      </w:r>
      <w:proofErr w:type="gramEnd"/>
      <w:r>
        <w:rPr>
          <w:sz w:val="16"/>
          <w:szCs w:val="16"/>
        </w:rPr>
        <w:t xml:space="preserve">5 TM </w:t>
      </w:r>
      <w:smartTag w:uri="urn:schemas-microsoft-com:office:smarttags" w:element="PlaceName">
        <w:r>
          <w:rPr>
            <w:sz w:val="16"/>
            <w:szCs w:val="16"/>
          </w:rPr>
          <w:t>P</w:t>
        </w:r>
        <w:r>
          <w:rPr>
            <w:sz w:val="13"/>
            <w:szCs w:val="13"/>
          </w:rPr>
          <w:t>OSTCALIBRATION</w:t>
        </w:r>
      </w:smartTag>
      <w:r>
        <w:rPr>
          <w:sz w:val="13"/>
          <w:szCs w:val="13"/>
        </w:rPr>
        <w:t xml:space="preserve"> </w:t>
      </w:r>
      <w:smartTag w:uri="urn:schemas-microsoft-com:office:smarttags" w:element="PlaceName">
        <w:r>
          <w:rPr>
            <w:sz w:val="16"/>
            <w:szCs w:val="16"/>
          </w:rPr>
          <w:t>D</w:t>
        </w:r>
        <w:r>
          <w:rPr>
            <w:sz w:val="13"/>
            <w:szCs w:val="13"/>
          </w:rPr>
          <w:t>YNAMIC</w:t>
        </w:r>
      </w:smartTag>
      <w:r>
        <w:rPr>
          <w:sz w:val="13"/>
          <w:szCs w:val="13"/>
        </w:rPr>
        <w:t xml:space="preserve"> </w:t>
      </w:r>
      <w:smartTag w:uri="urn:schemas-microsoft-com:office:smarttags" w:element="PlaceType">
        <w:r>
          <w:rPr>
            <w:sz w:val="16"/>
            <w:szCs w:val="16"/>
          </w:rPr>
          <w:t>R</w:t>
        </w:r>
        <w:r>
          <w:rPr>
            <w:sz w:val="13"/>
            <w:szCs w:val="13"/>
          </w:rPr>
          <w:t>ANGES</w:t>
        </w:r>
      </w:smartTag>
      <w:r>
        <w:rPr>
          <w:sz w:val="13"/>
          <w:szCs w:val="13"/>
        </w:rPr>
        <w:t xml:space="preserve"> FOR </w:t>
      </w:r>
      <w:smartTag w:uri="urn:schemas-microsoft-com:office:smarttags" w:element="place">
        <w:smartTag w:uri="urn:schemas-microsoft-com:office:smarttags" w:element="country-region">
          <w:r>
            <w:rPr>
              <w:sz w:val="16"/>
              <w:szCs w:val="16"/>
            </w:rPr>
            <w:t>U.S.</w:t>
          </w:r>
        </w:smartTag>
      </w:smartTag>
      <w:r>
        <w:rPr>
          <w:sz w:val="16"/>
          <w:szCs w:val="16"/>
        </w:rPr>
        <w:t xml:space="preserve"> P</w:t>
      </w:r>
      <w:r>
        <w:rPr>
          <w:sz w:val="13"/>
          <w:szCs w:val="13"/>
        </w:rPr>
        <w:t xml:space="preserve">ROCESSED </w:t>
      </w:r>
      <w:r>
        <w:rPr>
          <w:sz w:val="16"/>
          <w:szCs w:val="16"/>
        </w:rPr>
        <w:t>NLAPS D</w:t>
      </w:r>
      <w:r>
        <w:rPr>
          <w:sz w:val="13"/>
          <w:szCs w:val="13"/>
        </w:rPr>
        <w:t>ATA</w:t>
      </w:r>
    </w:p>
    <w:p w:rsidR="002867C0" w:rsidRDefault="002867C0" w:rsidP="002867C0">
      <w:r>
        <w:rPr>
          <w:sz w:val="14"/>
          <w:szCs w:val="14"/>
        </w:rPr>
        <w:t>(IEEE TRANSACTIONS ON GEOSCIENCE AND REMOTE SENSING, VOL. 41, NO. 11, NOVEMBER 2003)</w:t>
      </w:r>
    </w:p>
    <w:p w:rsidR="002867C0" w:rsidRDefault="002867C0" w:rsidP="002867C0">
      <w:r>
        <w:rPr>
          <w:noProof/>
        </w:rPr>
        <w:drawing>
          <wp:inline distT="0" distB="0" distL="0" distR="0">
            <wp:extent cx="5473700" cy="1892300"/>
            <wp:effectExtent l="19050" t="0" r="0" b="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srcRect/>
                    <a:stretch>
                      <a:fillRect/>
                    </a:stretch>
                  </pic:blipFill>
                  <pic:spPr bwMode="auto">
                    <a:xfrm>
                      <a:off x="0" y="0"/>
                      <a:ext cx="5473700" cy="1892300"/>
                    </a:xfrm>
                    <a:prstGeom prst="rect">
                      <a:avLst/>
                    </a:prstGeom>
                    <a:noFill/>
                    <a:ln w="9525">
                      <a:noFill/>
                      <a:miter lim="800000"/>
                      <a:headEnd/>
                      <a:tailEnd/>
                    </a:ln>
                  </pic:spPr>
                </pic:pic>
              </a:graphicData>
            </a:graphic>
          </wp:inline>
        </w:drawing>
      </w:r>
    </w:p>
    <w:p w:rsidR="002867C0" w:rsidRDefault="002867C0" w:rsidP="002867C0"/>
    <w:p w:rsidR="002867C0" w:rsidRDefault="002867C0" w:rsidP="001D0893">
      <w:pPr>
        <w:autoSpaceDE w:val="0"/>
        <w:autoSpaceDN w:val="0"/>
        <w:adjustRightInd w:val="0"/>
        <w:rPr>
          <w:rFonts w:eastAsiaTheme="minorHAnsi"/>
        </w:rPr>
      </w:pPr>
    </w:p>
    <w:p w:rsidR="002867C0" w:rsidRDefault="002867C0" w:rsidP="001D0893">
      <w:pPr>
        <w:autoSpaceDE w:val="0"/>
        <w:autoSpaceDN w:val="0"/>
        <w:adjustRightInd w:val="0"/>
        <w:rPr>
          <w:rFonts w:eastAsiaTheme="minorHAnsi"/>
        </w:rPr>
      </w:pPr>
    </w:p>
    <w:p w:rsidR="002867C0" w:rsidRDefault="002867C0" w:rsidP="001D0893">
      <w:pPr>
        <w:autoSpaceDE w:val="0"/>
        <w:autoSpaceDN w:val="0"/>
        <w:adjustRightInd w:val="0"/>
        <w:rPr>
          <w:rFonts w:eastAsiaTheme="minorHAnsi"/>
        </w:rPr>
      </w:pPr>
    </w:p>
    <w:p w:rsidR="002867C0" w:rsidRPr="00A52C48" w:rsidRDefault="002867C0" w:rsidP="001D0893">
      <w:pPr>
        <w:autoSpaceDE w:val="0"/>
        <w:autoSpaceDN w:val="0"/>
        <w:adjustRightInd w:val="0"/>
        <w:rPr>
          <w:rFonts w:eastAsiaTheme="minorHAnsi"/>
        </w:rPr>
      </w:pPr>
    </w:p>
    <w:p w:rsidR="00F94EA4" w:rsidRPr="00A52C48" w:rsidRDefault="00F94EA4" w:rsidP="00F94EA4">
      <w:r w:rsidRPr="00A52C48">
        <w:t>Add the Landsat Band 4 and Band 3 ESRI GRID data (</w:t>
      </w:r>
      <w:r w:rsidRPr="00391443">
        <w:rPr>
          <w:b/>
        </w:rPr>
        <w:t>not the raw TIFF data</w:t>
      </w:r>
      <w:r w:rsidRPr="00A52C48">
        <w:t xml:space="preserve">) to the </w:t>
      </w:r>
      <w:proofErr w:type="spellStart"/>
      <w:r w:rsidRPr="00A52C48">
        <w:t>ArcMap</w:t>
      </w:r>
      <w:proofErr w:type="spellEnd"/>
      <w:r w:rsidRPr="00A52C48">
        <w:t xml:space="preserve">. </w:t>
      </w:r>
    </w:p>
    <w:p w:rsidR="0045087E" w:rsidRPr="00A52C48" w:rsidRDefault="0045087E" w:rsidP="001D0893">
      <w:pPr>
        <w:autoSpaceDE w:val="0"/>
        <w:autoSpaceDN w:val="0"/>
        <w:adjustRightInd w:val="0"/>
        <w:rPr>
          <w:rFonts w:eastAsiaTheme="minorHAnsi"/>
        </w:rPr>
      </w:pPr>
      <w:r w:rsidRPr="00A52C48">
        <w:rPr>
          <w:rFonts w:eastAsiaTheme="minorHAnsi"/>
        </w:rPr>
        <w:t xml:space="preserve">On the spatial analyst toolbar, click </w:t>
      </w:r>
      <w:r w:rsidRPr="00A52C48">
        <w:rPr>
          <w:rFonts w:eastAsiaTheme="minorHAnsi"/>
          <w:b/>
        </w:rPr>
        <w:t xml:space="preserve">Spatial Analyst/Option. </w:t>
      </w:r>
      <w:r w:rsidRPr="00A52C48">
        <w:rPr>
          <w:rFonts w:eastAsiaTheme="minorHAnsi"/>
        </w:rPr>
        <w:t xml:space="preserve">Set the working directory same as the folder where you have saved your </w:t>
      </w:r>
      <w:r w:rsidRPr="00A52C48">
        <w:rPr>
          <w:rFonts w:eastAsiaTheme="minorHAnsi"/>
          <w:b/>
        </w:rPr>
        <w:t>Band 3 and Band 4 ESRI GRID</w:t>
      </w:r>
      <w:r w:rsidRPr="00A52C48">
        <w:rPr>
          <w:rFonts w:eastAsiaTheme="minorHAnsi"/>
        </w:rPr>
        <w:t xml:space="preserve"> files. </w:t>
      </w:r>
    </w:p>
    <w:p w:rsidR="001D0893" w:rsidRPr="00A52C48" w:rsidRDefault="001D0893" w:rsidP="001D0893">
      <w:pPr>
        <w:autoSpaceDE w:val="0"/>
        <w:autoSpaceDN w:val="0"/>
        <w:adjustRightInd w:val="0"/>
        <w:rPr>
          <w:rFonts w:eastAsiaTheme="minorHAnsi"/>
        </w:rPr>
      </w:pPr>
    </w:p>
    <w:p w:rsidR="001D0893" w:rsidRPr="00A52C48" w:rsidRDefault="001D0893" w:rsidP="001D0893">
      <w:pPr>
        <w:autoSpaceDE w:val="0"/>
        <w:autoSpaceDN w:val="0"/>
        <w:adjustRightInd w:val="0"/>
      </w:pPr>
      <w:r w:rsidRPr="00A52C48">
        <w:rPr>
          <w:noProof/>
        </w:rPr>
        <w:drawing>
          <wp:inline distT="0" distB="0" distL="0" distR="0">
            <wp:extent cx="5943600" cy="2911316"/>
            <wp:effectExtent l="19050" t="0" r="0" b="0"/>
            <wp:docPr id="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a:off x="0" y="0"/>
                      <a:ext cx="5943600" cy="2911316"/>
                    </a:xfrm>
                    <a:prstGeom prst="rect">
                      <a:avLst/>
                    </a:prstGeom>
                    <a:noFill/>
                    <a:ln w="9525">
                      <a:noFill/>
                      <a:miter lim="800000"/>
                      <a:headEnd/>
                      <a:tailEnd/>
                    </a:ln>
                  </pic:spPr>
                </pic:pic>
              </a:graphicData>
            </a:graphic>
          </wp:inline>
        </w:drawing>
      </w:r>
    </w:p>
    <w:p w:rsidR="00F94EA4" w:rsidRPr="00A52C48" w:rsidRDefault="00F94EA4" w:rsidP="001D0893">
      <w:pPr>
        <w:autoSpaceDE w:val="0"/>
        <w:autoSpaceDN w:val="0"/>
        <w:adjustRightInd w:val="0"/>
      </w:pPr>
    </w:p>
    <w:p w:rsidR="00BC3044" w:rsidRPr="00A52C48" w:rsidRDefault="0045087E" w:rsidP="00270434">
      <w:r w:rsidRPr="00A52C48">
        <w:t xml:space="preserve">Now open the raster calculator. </w:t>
      </w:r>
      <w:proofErr w:type="gramStart"/>
      <w:r w:rsidRPr="00A52C48">
        <w:rPr>
          <w:b/>
        </w:rPr>
        <w:t>Spatial Analyst/Raster Calculator.</w:t>
      </w:r>
      <w:proofErr w:type="gramEnd"/>
      <w:r w:rsidRPr="00A52C48">
        <w:rPr>
          <w:b/>
        </w:rPr>
        <w:t xml:space="preserve"> </w:t>
      </w:r>
      <w:r w:rsidRPr="00A52C48">
        <w:t xml:space="preserve">Paste the following expression in the raster calculator </w:t>
      </w:r>
      <w:r w:rsidR="00B54FAE">
        <w:t xml:space="preserve">in order </w:t>
      </w:r>
      <w:r w:rsidRPr="00A52C48">
        <w:t xml:space="preserve">to </w:t>
      </w:r>
      <w:r w:rsidR="00B54FAE">
        <w:t xml:space="preserve">calculate </w:t>
      </w:r>
      <w:r w:rsidRPr="00A52C48">
        <w:rPr>
          <w:b/>
        </w:rPr>
        <w:t>spectral radiance of band 4,</w:t>
      </w:r>
      <w:r w:rsidRPr="00A52C48">
        <w:t xml:space="preserve"> </w:t>
      </w:r>
    </w:p>
    <w:p w:rsidR="0045087E" w:rsidRPr="00A52C48" w:rsidRDefault="0045087E" w:rsidP="00270434"/>
    <w:p w:rsidR="0045087E" w:rsidRPr="00A52C48" w:rsidRDefault="0045087E" w:rsidP="0045087E">
      <w:pPr>
        <w:rPr>
          <w:b/>
        </w:rPr>
      </w:pPr>
      <w:r w:rsidRPr="00A52C48">
        <w:rPr>
          <w:b/>
        </w:rPr>
        <w:t>(((221 + 1.51) / (255 - 1)) * ([band4] - 1)) - 1.51</w:t>
      </w:r>
    </w:p>
    <w:p w:rsidR="0045087E" w:rsidRPr="00A52C48" w:rsidRDefault="0045087E" w:rsidP="00270434"/>
    <w:p w:rsidR="00A919F8" w:rsidRDefault="0045087E" w:rsidP="00270434">
      <w:r w:rsidRPr="00A52C48">
        <w:t xml:space="preserve">Rename your output as </w:t>
      </w:r>
      <w:r w:rsidRPr="00A52C48">
        <w:rPr>
          <w:b/>
        </w:rPr>
        <w:t xml:space="preserve">Band4_Radiance. </w:t>
      </w:r>
      <w:r w:rsidRPr="00A52C48">
        <w:t xml:space="preserve"> </w:t>
      </w:r>
    </w:p>
    <w:p w:rsidR="00391443" w:rsidRPr="00A52C48" w:rsidRDefault="00391443" w:rsidP="00270434"/>
    <w:p w:rsidR="0045087E" w:rsidRPr="00A52C48" w:rsidRDefault="00391443" w:rsidP="00270434">
      <w:pPr>
        <w:rPr>
          <w:b/>
        </w:rPr>
      </w:pPr>
      <w:r>
        <w:t>Similarly, p</w:t>
      </w:r>
      <w:r w:rsidR="0045087E" w:rsidRPr="00A52C48">
        <w:t xml:space="preserve">aste the following expression in the raster calculator to </w:t>
      </w:r>
      <w:r>
        <w:t>compute</w:t>
      </w:r>
      <w:r w:rsidR="00B54FAE">
        <w:t xml:space="preserve"> </w:t>
      </w:r>
      <w:r w:rsidR="0045087E" w:rsidRPr="00A52C48">
        <w:rPr>
          <w:b/>
        </w:rPr>
        <w:t>spectral radiance of band 3</w:t>
      </w:r>
    </w:p>
    <w:p w:rsidR="0045087E" w:rsidRPr="00A52C48" w:rsidRDefault="0045087E" w:rsidP="00270434">
      <w:pPr>
        <w:rPr>
          <w:b/>
        </w:rPr>
      </w:pPr>
    </w:p>
    <w:p w:rsidR="0045087E" w:rsidRPr="00A52C48" w:rsidRDefault="0045087E" w:rsidP="0045087E">
      <w:pPr>
        <w:rPr>
          <w:b/>
        </w:rPr>
      </w:pPr>
      <w:r w:rsidRPr="00A52C48">
        <w:rPr>
          <w:b/>
        </w:rPr>
        <w:t>(((264 + 1.17) / (255 - 1)) * ([band3] - 1)) - 1.17</w:t>
      </w:r>
    </w:p>
    <w:p w:rsidR="0045087E" w:rsidRPr="00A52C48" w:rsidRDefault="0045087E" w:rsidP="0045087E">
      <w:pPr>
        <w:rPr>
          <w:b/>
        </w:rPr>
      </w:pPr>
    </w:p>
    <w:p w:rsidR="0045087E" w:rsidRPr="00A52C48" w:rsidRDefault="00391443" w:rsidP="0045087E">
      <w:r>
        <w:t>Make sure you r</w:t>
      </w:r>
      <w:r w:rsidR="0045087E" w:rsidRPr="00A52C48">
        <w:t xml:space="preserve">ename your output </w:t>
      </w:r>
      <w:r>
        <w:t xml:space="preserve">files </w:t>
      </w:r>
      <w:r w:rsidR="0045087E" w:rsidRPr="00A52C48">
        <w:t xml:space="preserve">as </w:t>
      </w:r>
      <w:r w:rsidR="0045087E" w:rsidRPr="00A52C48">
        <w:rPr>
          <w:b/>
        </w:rPr>
        <w:t>Band</w:t>
      </w:r>
      <w:r>
        <w:rPr>
          <w:b/>
        </w:rPr>
        <w:t>4_</w:t>
      </w:r>
      <w:r w:rsidR="0045087E" w:rsidRPr="00A52C48">
        <w:rPr>
          <w:b/>
        </w:rPr>
        <w:t>Radiance</w:t>
      </w:r>
      <w:r>
        <w:rPr>
          <w:b/>
        </w:rPr>
        <w:t xml:space="preserve"> and Band3_Radiance</w:t>
      </w:r>
      <w:r w:rsidR="0045087E" w:rsidRPr="00A52C48">
        <w:rPr>
          <w:b/>
        </w:rPr>
        <w:t xml:space="preserve">. </w:t>
      </w:r>
      <w:r w:rsidR="0045087E" w:rsidRPr="00A52C48">
        <w:t xml:space="preserve"> </w:t>
      </w:r>
    </w:p>
    <w:p w:rsidR="00F01D54" w:rsidRDefault="00F01D54" w:rsidP="0045087E"/>
    <w:p w:rsidR="002867C0" w:rsidRPr="00B30FA3" w:rsidRDefault="00792AED" w:rsidP="002867C0">
      <w:pPr>
        <w:rPr>
          <w:b/>
        </w:rPr>
      </w:pPr>
      <w:proofErr w:type="gramStart"/>
      <w:r>
        <w:rPr>
          <w:b/>
        </w:rPr>
        <w:t xml:space="preserve">Step </w:t>
      </w:r>
      <w:r w:rsidR="002867C0">
        <w:rPr>
          <w:b/>
        </w:rPr>
        <w:t>2.</w:t>
      </w:r>
      <w:proofErr w:type="gramEnd"/>
      <w:r w:rsidR="002867C0">
        <w:rPr>
          <w:b/>
        </w:rPr>
        <w:t xml:space="preserve"> Conversion from radiance to reflectance (a</w:t>
      </w:r>
      <w:r w:rsidR="002867C0" w:rsidRPr="00B30FA3">
        <w:rPr>
          <w:b/>
        </w:rPr>
        <w:t>t-satellite reflectance</w:t>
      </w:r>
      <w:r w:rsidR="002867C0">
        <w:rPr>
          <w:b/>
        </w:rPr>
        <w:t>)</w:t>
      </w:r>
    </w:p>
    <w:p w:rsidR="002867C0" w:rsidRDefault="002867C0" w:rsidP="002867C0"/>
    <w:p w:rsidR="002867C0" w:rsidRDefault="002867C0" w:rsidP="002867C0">
      <w:r w:rsidRPr="00764FED">
        <w:rPr>
          <w:position w:val="-24"/>
        </w:rPr>
        <w:object w:dxaOrig="1960" w:dyaOrig="660">
          <v:shape id="_x0000_i1028" type="#_x0000_t75" style="width:98.35pt;height:33.35pt" o:ole="">
            <v:imagedata r:id="rId40" o:title=""/>
          </v:shape>
          <o:OLEObject Type="Embed" ProgID="Equation.3" ShapeID="_x0000_i1028" DrawAspect="Content" ObjectID="_1318319315" r:id="rId41"/>
        </w:object>
      </w:r>
    </w:p>
    <w:p w:rsidR="002867C0" w:rsidRDefault="002867C0" w:rsidP="002867C0"/>
    <w:p w:rsidR="002867C0" w:rsidRPr="0049786C" w:rsidRDefault="002867C0" w:rsidP="002867C0">
      <w:r w:rsidRPr="0049786C">
        <w:t>Where:</w:t>
      </w:r>
    </w:p>
    <w:p w:rsidR="002867C0" w:rsidRPr="0049786C" w:rsidRDefault="002867C0" w:rsidP="002867C0">
      <w:r w:rsidRPr="0049786C">
        <w:tab/>
        <w:t>r</w:t>
      </w:r>
      <w:r w:rsidRPr="0049786C">
        <w:tab/>
        <w:t>= Planetary reflectance (</w:t>
      </w:r>
      <w:proofErr w:type="spellStart"/>
      <w:r w:rsidRPr="0049786C">
        <w:t>unitless</w:t>
      </w:r>
      <w:proofErr w:type="spellEnd"/>
      <w:r w:rsidRPr="0049786C">
        <w:t>)</w:t>
      </w:r>
    </w:p>
    <w:p w:rsidR="002867C0" w:rsidRPr="0049786C" w:rsidRDefault="002867C0" w:rsidP="002867C0">
      <w:r w:rsidRPr="0049786C">
        <w:tab/>
        <w:t>L</w:t>
      </w:r>
      <w:r w:rsidRPr="0049786C">
        <w:tab/>
        <w:t>= Spectral radiance at the sensor aperture (watt m-2 ster-1 μm-1)</w:t>
      </w:r>
      <w:r w:rsidRPr="00AD62ED">
        <w:t xml:space="preserve"> </w:t>
      </w:r>
      <w:r>
        <w:t>(Eq. 1)</w:t>
      </w:r>
    </w:p>
    <w:p w:rsidR="002867C0" w:rsidRPr="0049786C" w:rsidRDefault="002867C0" w:rsidP="002867C0">
      <w:r w:rsidRPr="0049786C">
        <w:lastRenderedPageBreak/>
        <w:tab/>
      </w:r>
      <w:proofErr w:type="spellStart"/>
      <w:proofErr w:type="gramStart"/>
      <w:r w:rsidRPr="0049786C">
        <w:t>d</w:t>
      </w:r>
      <w:r>
        <w:t>r</w:t>
      </w:r>
      <w:proofErr w:type="spellEnd"/>
      <w:proofErr w:type="gramEnd"/>
      <w:r w:rsidRPr="0049786C">
        <w:tab/>
        <w:t xml:space="preserve">= </w:t>
      </w:r>
      <w:r>
        <w:t>Inverse square of e</w:t>
      </w:r>
      <w:r w:rsidRPr="0049786C">
        <w:t>arth-sun distance (astronomical unit)</w:t>
      </w:r>
    </w:p>
    <w:p w:rsidR="002867C0" w:rsidRPr="0049786C" w:rsidRDefault="002867C0" w:rsidP="002867C0">
      <w:r w:rsidRPr="0049786C">
        <w:tab/>
      </w:r>
      <w:proofErr w:type="spellStart"/>
      <w:r w:rsidRPr="0049786C">
        <w:t>Esun</w:t>
      </w:r>
      <w:proofErr w:type="spellEnd"/>
      <w:r w:rsidRPr="0049786C">
        <w:tab/>
        <w:t xml:space="preserve">= Mean solar </w:t>
      </w:r>
      <w:proofErr w:type="spellStart"/>
      <w:r w:rsidRPr="0049786C">
        <w:t>exoatmospheric</w:t>
      </w:r>
      <w:proofErr w:type="spellEnd"/>
      <w:r w:rsidRPr="0049786C">
        <w:t xml:space="preserve"> irradiances (watt m-2 μm-1</w:t>
      </w:r>
      <w:r>
        <w:t>, Table 2</w:t>
      </w:r>
      <w:r w:rsidRPr="0049786C">
        <w:t>)</w:t>
      </w:r>
    </w:p>
    <w:p w:rsidR="002867C0" w:rsidRPr="0049786C" w:rsidRDefault="002867C0" w:rsidP="002867C0">
      <w:r w:rsidRPr="0049786C">
        <w:tab/>
        <w:t>θ</w:t>
      </w:r>
      <w:r w:rsidRPr="0049786C">
        <w:tab/>
        <w:t>= Solar zenith angle (degree)</w:t>
      </w:r>
    </w:p>
    <w:p w:rsidR="002867C0" w:rsidRDefault="002867C0" w:rsidP="002867C0"/>
    <w:p w:rsidR="002867C0" w:rsidRDefault="002867C0" w:rsidP="002867C0"/>
    <w:p w:rsidR="002867C0" w:rsidRDefault="002867C0" w:rsidP="002867C0">
      <w:proofErr w:type="spellStart"/>
      <w:proofErr w:type="gramStart"/>
      <w:r>
        <w:t>dr</w:t>
      </w:r>
      <w:proofErr w:type="spellEnd"/>
      <w:proofErr w:type="gramEnd"/>
      <w:r>
        <w:t xml:space="preserve"> =  1 + 0.033 </w:t>
      </w:r>
      <w:smartTag w:uri="urn:schemas-microsoft-com:office:smarttags" w:element="place">
        <w:r>
          <w:t>Cos</w:t>
        </w:r>
      </w:smartTag>
      <w:r>
        <w:t xml:space="preserve"> (DOY *2 * </w:t>
      </w:r>
      <w:r w:rsidRPr="00AD62ED">
        <w:t>3.141592654</w:t>
      </w:r>
      <w:r>
        <w:t>)/365)</w:t>
      </w:r>
    </w:p>
    <w:p w:rsidR="002867C0" w:rsidRPr="00252F97" w:rsidRDefault="002867C0" w:rsidP="002867C0">
      <w:r w:rsidRPr="00252F97">
        <w:t>DOY</w:t>
      </w:r>
      <w:r w:rsidR="003B3CAF">
        <w:t xml:space="preserve"> (day of year)</w:t>
      </w:r>
      <w:r w:rsidRPr="00252F97">
        <w:t xml:space="preserve"> = </w:t>
      </w:r>
      <w:r w:rsidR="00252F97" w:rsidRPr="00252F97">
        <w:t>251</w:t>
      </w:r>
    </w:p>
    <w:p w:rsidR="00252F97" w:rsidRPr="00792AED" w:rsidRDefault="00252F97" w:rsidP="002867C0">
      <w:pPr>
        <w:rPr>
          <w:color w:val="FF0000"/>
        </w:rPr>
      </w:pPr>
    </w:p>
    <w:p w:rsidR="00180E0B" w:rsidRDefault="00B54FAE" w:rsidP="002867C0">
      <w:proofErr w:type="gramStart"/>
      <w:r w:rsidRPr="0049786C">
        <w:t>θ</w:t>
      </w:r>
      <w:proofErr w:type="gramEnd"/>
      <w:r>
        <w:t xml:space="preserve"> (</w:t>
      </w:r>
      <w:r w:rsidR="002867C0">
        <w:t>Theta</w:t>
      </w:r>
      <w:r>
        <w:t>)</w:t>
      </w:r>
      <w:r w:rsidR="002867C0">
        <w:t xml:space="preserve"> = (90-Bheta) where Beta is sun elevation angle</w:t>
      </w:r>
      <w:r w:rsidR="00792AED">
        <w:t xml:space="preserve"> provided in Landsat header file</w:t>
      </w:r>
      <w:r w:rsidR="00180E0B">
        <w:t>.</w:t>
      </w:r>
      <w:r w:rsidR="00792AED">
        <w:t xml:space="preserve"> </w:t>
      </w:r>
      <w:r w:rsidR="00180E0B">
        <w:t>This equation works fairly well for f</w:t>
      </w:r>
      <w:r>
        <w:t>l</w:t>
      </w:r>
      <w:r w:rsidR="00180E0B">
        <w:t>at terrain (our case).</w:t>
      </w:r>
    </w:p>
    <w:p w:rsidR="002867C0" w:rsidRDefault="002867C0" w:rsidP="0045087E"/>
    <w:p w:rsidR="00792AED" w:rsidRDefault="00792AED" w:rsidP="00792AED">
      <w:proofErr w:type="gramStart"/>
      <w:r>
        <w:t>Table 2.</w:t>
      </w:r>
      <w:proofErr w:type="gramEnd"/>
      <w:r>
        <w:t xml:space="preserve">  </w:t>
      </w:r>
      <w:proofErr w:type="gramStart"/>
      <w:r>
        <w:rPr>
          <w:sz w:val="16"/>
          <w:szCs w:val="16"/>
        </w:rPr>
        <w:t>TM S</w:t>
      </w:r>
      <w:r>
        <w:rPr>
          <w:sz w:val="13"/>
          <w:szCs w:val="13"/>
        </w:rPr>
        <w:t xml:space="preserve">OLAR </w:t>
      </w:r>
      <w:r>
        <w:rPr>
          <w:sz w:val="16"/>
          <w:szCs w:val="16"/>
        </w:rPr>
        <w:t>E</w:t>
      </w:r>
      <w:r>
        <w:rPr>
          <w:sz w:val="13"/>
          <w:szCs w:val="13"/>
        </w:rPr>
        <w:t xml:space="preserve">XOATMOSPHERIC </w:t>
      </w:r>
      <w:r>
        <w:rPr>
          <w:sz w:val="16"/>
          <w:szCs w:val="16"/>
        </w:rPr>
        <w:t>S</w:t>
      </w:r>
      <w:r>
        <w:rPr>
          <w:sz w:val="13"/>
          <w:szCs w:val="13"/>
        </w:rPr>
        <w:t xml:space="preserve">PECTRAL </w:t>
      </w:r>
      <w:r>
        <w:rPr>
          <w:sz w:val="16"/>
          <w:szCs w:val="16"/>
        </w:rPr>
        <w:t>I</w:t>
      </w:r>
      <w:r>
        <w:rPr>
          <w:sz w:val="13"/>
          <w:szCs w:val="13"/>
        </w:rPr>
        <w:t>RRADIANCES.</w:t>
      </w:r>
      <w:proofErr w:type="gramEnd"/>
    </w:p>
    <w:p w:rsidR="00792AED" w:rsidRDefault="00792AED" w:rsidP="00792AED">
      <w:r>
        <w:rPr>
          <w:noProof/>
        </w:rPr>
        <w:drawing>
          <wp:inline distT="0" distB="0" distL="0" distR="0">
            <wp:extent cx="3479800" cy="1828800"/>
            <wp:effectExtent l="19050" t="0" r="6350" b="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srcRect/>
                    <a:stretch>
                      <a:fillRect/>
                    </a:stretch>
                  </pic:blipFill>
                  <pic:spPr bwMode="auto">
                    <a:xfrm>
                      <a:off x="0" y="0"/>
                      <a:ext cx="3479800" cy="1828800"/>
                    </a:xfrm>
                    <a:prstGeom prst="rect">
                      <a:avLst/>
                    </a:prstGeom>
                    <a:noFill/>
                    <a:ln w="9525">
                      <a:noFill/>
                      <a:miter lim="800000"/>
                      <a:headEnd/>
                      <a:tailEnd/>
                    </a:ln>
                  </pic:spPr>
                </pic:pic>
              </a:graphicData>
            </a:graphic>
          </wp:inline>
        </w:drawing>
      </w:r>
    </w:p>
    <w:p w:rsidR="00792AED" w:rsidRPr="00A52C48" w:rsidRDefault="00792AED" w:rsidP="0045087E"/>
    <w:p w:rsidR="00792AED" w:rsidRDefault="00792AED" w:rsidP="0045087E"/>
    <w:p w:rsidR="00F01D54" w:rsidRPr="00A52C48" w:rsidRDefault="00792AED" w:rsidP="0045087E">
      <w:pPr>
        <w:rPr>
          <w:b/>
        </w:rPr>
      </w:pPr>
      <w:r>
        <w:t xml:space="preserve">Now </w:t>
      </w:r>
      <w:proofErr w:type="spellStart"/>
      <w:proofErr w:type="gramStart"/>
      <w:r>
        <w:t>lets</w:t>
      </w:r>
      <w:proofErr w:type="spellEnd"/>
      <w:proofErr w:type="gramEnd"/>
      <w:r>
        <w:t xml:space="preserve"> calculate</w:t>
      </w:r>
      <w:r w:rsidR="00F01D54" w:rsidRPr="00A52C48">
        <w:t xml:space="preserve"> the reflectance of each band</w:t>
      </w:r>
      <w:r>
        <w:t xml:space="preserve"> in </w:t>
      </w:r>
      <w:proofErr w:type="spellStart"/>
      <w:r>
        <w:t>arcgis</w:t>
      </w:r>
      <w:proofErr w:type="spellEnd"/>
      <w:r w:rsidR="00F01D54" w:rsidRPr="00A52C48">
        <w:t xml:space="preserve">. Paste the following expression in the raster calculator to </w:t>
      </w:r>
      <w:r w:rsidR="00391443">
        <w:t xml:space="preserve">calculate </w:t>
      </w:r>
      <w:r w:rsidR="00F01D54" w:rsidRPr="00A52C48">
        <w:rPr>
          <w:b/>
        </w:rPr>
        <w:t>reflectance</w:t>
      </w:r>
      <w:r w:rsidR="00F01D54" w:rsidRPr="00A52C48">
        <w:t xml:space="preserve"> </w:t>
      </w:r>
      <w:r w:rsidR="00391443">
        <w:t xml:space="preserve">values </w:t>
      </w:r>
      <w:proofErr w:type="gramStart"/>
      <w:r w:rsidR="00391443">
        <w:t xml:space="preserve">for </w:t>
      </w:r>
      <w:r w:rsidR="00F01D54" w:rsidRPr="00A52C48">
        <w:rPr>
          <w:b/>
        </w:rPr>
        <w:t xml:space="preserve"> band</w:t>
      </w:r>
      <w:proofErr w:type="gramEnd"/>
      <w:r w:rsidR="00F01D54" w:rsidRPr="00A52C48">
        <w:rPr>
          <w:b/>
        </w:rPr>
        <w:t xml:space="preserve"> 4,</w:t>
      </w:r>
    </w:p>
    <w:p w:rsidR="00F01D54" w:rsidRPr="00A52C48" w:rsidRDefault="00F01D54" w:rsidP="0045087E">
      <w:pPr>
        <w:rPr>
          <w:b/>
        </w:rPr>
      </w:pPr>
    </w:p>
    <w:p w:rsidR="00F01D54" w:rsidRPr="00A52C48" w:rsidRDefault="00F01D54" w:rsidP="00F01D54">
      <w:pPr>
        <w:rPr>
          <w:b/>
        </w:rPr>
      </w:pPr>
      <w:r w:rsidRPr="00A52C48">
        <w:rPr>
          <w:b/>
        </w:rPr>
        <w:t>(3.14 * [Band4_Radiance]) / (</w:t>
      </w:r>
      <w:r w:rsidR="00530D99">
        <w:rPr>
          <w:b/>
        </w:rPr>
        <w:t>1036</w:t>
      </w:r>
      <w:r w:rsidRPr="00A52C48">
        <w:rPr>
          <w:b/>
        </w:rPr>
        <w:t xml:space="preserve"> * 0.758 * (1 + 0.033 * </w:t>
      </w:r>
      <w:proofErr w:type="spellStart"/>
      <w:proofErr w:type="gramStart"/>
      <w:r w:rsidR="00153FFC" w:rsidRPr="00A52C48">
        <w:rPr>
          <w:b/>
        </w:rPr>
        <w:t>cos</w:t>
      </w:r>
      <w:proofErr w:type="spellEnd"/>
      <w:r w:rsidRPr="00A52C48">
        <w:rPr>
          <w:b/>
        </w:rPr>
        <w:t>(</w:t>
      </w:r>
      <w:proofErr w:type="gramEnd"/>
      <w:r w:rsidRPr="00A52C48">
        <w:rPr>
          <w:b/>
        </w:rPr>
        <w:t>(251 * 2 * 3.14) / 365)))</w:t>
      </w:r>
    </w:p>
    <w:p w:rsidR="00BA70D2" w:rsidRPr="00A52C48" w:rsidRDefault="00BA70D2" w:rsidP="00BA70D2">
      <w:r w:rsidRPr="00A52C48">
        <w:t xml:space="preserve">Rename your output as </w:t>
      </w:r>
      <w:r w:rsidRPr="00A52C48">
        <w:rPr>
          <w:b/>
        </w:rPr>
        <w:t xml:space="preserve">Band4_ Reflectance. </w:t>
      </w:r>
      <w:r w:rsidRPr="00A52C48">
        <w:t xml:space="preserve"> </w:t>
      </w:r>
    </w:p>
    <w:p w:rsidR="00F01D54" w:rsidRPr="00A52C48" w:rsidRDefault="00F01D54" w:rsidP="00F01D54">
      <w:pPr>
        <w:rPr>
          <w:b/>
        </w:rPr>
      </w:pPr>
    </w:p>
    <w:p w:rsidR="00792AED" w:rsidRDefault="00792AED" w:rsidP="00F01D54"/>
    <w:p w:rsidR="00F01D54" w:rsidRPr="00A52C48" w:rsidRDefault="00792AED" w:rsidP="00F01D54">
      <w:pPr>
        <w:rPr>
          <w:b/>
        </w:rPr>
      </w:pPr>
      <w:r>
        <w:t>Similarly, p</w:t>
      </w:r>
      <w:r w:rsidR="00F01D54" w:rsidRPr="00A52C48">
        <w:t xml:space="preserve">aste the following expression in the raster calculator to get </w:t>
      </w:r>
      <w:r w:rsidR="00F01D54" w:rsidRPr="00A52C48">
        <w:rPr>
          <w:b/>
        </w:rPr>
        <w:t>reflectance</w:t>
      </w:r>
      <w:r w:rsidR="00F01D54" w:rsidRPr="00A52C48">
        <w:t xml:space="preserve"> </w:t>
      </w:r>
      <w:r w:rsidR="00F01D54" w:rsidRPr="00A52C48">
        <w:rPr>
          <w:b/>
        </w:rPr>
        <w:t xml:space="preserve">of band 3, </w:t>
      </w:r>
    </w:p>
    <w:p w:rsidR="00F01D54" w:rsidRPr="00A52C48" w:rsidRDefault="00F01D54" w:rsidP="0045087E">
      <w:pPr>
        <w:rPr>
          <w:b/>
        </w:rPr>
      </w:pPr>
    </w:p>
    <w:p w:rsidR="00F01D54" w:rsidRPr="00A52C48" w:rsidRDefault="00F01D54" w:rsidP="00F01D54">
      <w:pPr>
        <w:rPr>
          <w:b/>
        </w:rPr>
      </w:pPr>
      <w:r w:rsidRPr="00A52C48">
        <w:rPr>
          <w:b/>
        </w:rPr>
        <w:t>(3.14 * [Band3_Radiance]) / (</w:t>
      </w:r>
      <w:r w:rsidR="00530D99">
        <w:rPr>
          <w:b/>
        </w:rPr>
        <w:t>1554</w:t>
      </w:r>
      <w:r w:rsidRPr="00A52C48">
        <w:rPr>
          <w:b/>
        </w:rPr>
        <w:t xml:space="preserve"> * 0.758 * (1 + 0.033 * </w:t>
      </w:r>
      <w:proofErr w:type="spellStart"/>
      <w:proofErr w:type="gramStart"/>
      <w:r w:rsidR="00153FFC" w:rsidRPr="00A52C48">
        <w:rPr>
          <w:b/>
        </w:rPr>
        <w:t>cos</w:t>
      </w:r>
      <w:proofErr w:type="spellEnd"/>
      <w:r w:rsidRPr="00A52C48">
        <w:rPr>
          <w:b/>
        </w:rPr>
        <w:t>(</w:t>
      </w:r>
      <w:proofErr w:type="gramEnd"/>
      <w:r w:rsidRPr="00A52C48">
        <w:rPr>
          <w:b/>
        </w:rPr>
        <w:t>(251 * 2 * 3.14) / 365)))</w:t>
      </w:r>
    </w:p>
    <w:p w:rsidR="00BA70D2" w:rsidRPr="00A52C48" w:rsidRDefault="00BA70D2" w:rsidP="00BA70D2">
      <w:r w:rsidRPr="00A52C48">
        <w:t xml:space="preserve">Rename your output as </w:t>
      </w:r>
      <w:r w:rsidRPr="00A52C48">
        <w:rPr>
          <w:b/>
        </w:rPr>
        <w:t xml:space="preserve">Band3_ Reflectance. </w:t>
      </w:r>
      <w:r w:rsidRPr="00A52C48">
        <w:t xml:space="preserve"> </w:t>
      </w:r>
    </w:p>
    <w:p w:rsidR="00A919F8" w:rsidRPr="00A52C48" w:rsidRDefault="00F400B4" w:rsidP="00270434">
      <w:r w:rsidRPr="00F400B4">
        <w:rPr>
          <w:noProof/>
        </w:rPr>
        <w:lastRenderedPageBreak/>
        <w:drawing>
          <wp:inline distT="0" distB="0" distL="0" distR="0">
            <wp:extent cx="5353050" cy="2087985"/>
            <wp:effectExtent l="19050" t="0" r="0" b="0"/>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srcRect/>
                    <a:stretch>
                      <a:fillRect/>
                    </a:stretch>
                  </pic:blipFill>
                  <pic:spPr bwMode="auto">
                    <a:xfrm>
                      <a:off x="0" y="0"/>
                      <a:ext cx="5353050" cy="2087985"/>
                    </a:xfrm>
                    <a:prstGeom prst="rect">
                      <a:avLst/>
                    </a:prstGeom>
                    <a:noFill/>
                    <a:ln w="9525">
                      <a:noFill/>
                      <a:miter lim="800000"/>
                      <a:headEnd/>
                      <a:tailEnd/>
                    </a:ln>
                  </pic:spPr>
                </pic:pic>
              </a:graphicData>
            </a:graphic>
          </wp:inline>
        </w:drawing>
      </w:r>
    </w:p>
    <w:p w:rsidR="00A51E3E" w:rsidRPr="00A52C48" w:rsidRDefault="00A51E3E" w:rsidP="00270434"/>
    <w:p w:rsidR="00A51E3E" w:rsidRPr="00A52C48" w:rsidRDefault="00A51E3E" w:rsidP="00270434"/>
    <w:p w:rsidR="00A51E3E" w:rsidRPr="00A52C48" w:rsidRDefault="00A51E3E" w:rsidP="00270434"/>
    <w:p w:rsidR="00BA70D2" w:rsidRPr="00A52C48" w:rsidRDefault="00792AED" w:rsidP="00BA70D2">
      <w:pPr>
        <w:rPr>
          <w:b/>
        </w:rPr>
      </w:pPr>
      <w:proofErr w:type="gramStart"/>
      <w:r>
        <w:rPr>
          <w:b/>
        </w:rPr>
        <w:t>Step 3.</w:t>
      </w:r>
      <w:proofErr w:type="gramEnd"/>
      <w:r>
        <w:rPr>
          <w:b/>
        </w:rPr>
        <w:t xml:space="preserve"> </w:t>
      </w:r>
      <w:r w:rsidR="00BA70D2" w:rsidRPr="00A52C48">
        <w:rPr>
          <w:b/>
        </w:rPr>
        <w:t xml:space="preserve">Computing </w:t>
      </w:r>
      <w:r w:rsidR="00A51E3E" w:rsidRPr="00A52C48">
        <w:rPr>
          <w:b/>
        </w:rPr>
        <w:t xml:space="preserve">NDVI </w:t>
      </w:r>
      <w:r w:rsidR="00BD5587">
        <w:rPr>
          <w:b/>
        </w:rPr>
        <w:t xml:space="preserve">using </w:t>
      </w:r>
      <w:r w:rsidR="00A51E3E" w:rsidRPr="00A52C48">
        <w:rPr>
          <w:b/>
        </w:rPr>
        <w:t>Landsat</w:t>
      </w:r>
      <w:r w:rsidR="00BA70D2" w:rsidRPr="00A52C48">
        <w:rPr>
          <w:b/>
        </w:rPr>
        <w:t xml:space="preserve"> bands</w:t>
      </w:r>
    </w:p>
    <w:p w:rsidR="00BA70D2" w:rsidRPr="00A52C48" w:rsidRDefault="00BA70D2" w:rsidP="00BA70D2">
      <w:pPr>
        <w:rPr>
          <w:b/>
        </w:rPr>
      </w:pPr>
    </w:p>
    <w:p w:rsidR="00F94EA4" w:rsidRPr="00A52C48" w:rsidRDefault="00F94EA4" w:rsidP="00F94EA4">
      <w:r w:rsidRPr="00A52C48">
        <w:t xml:space="preserve">The </w:t>
      </w:r>
      <w:r w:rsidRPr="00A52C48">
        <w:rPr>
          <w:b/>
          <w:bCs/>
        </w:rPr>
        <w:t>Normalized Difference Vegetation Index</w:t>
      </w:r>
      <w:r w:rsidRPr="00A52C48">
        <w:t xml:space="preserve"> (</w:t>
      </w:r>
      <w:r w:rsidRPr="00A52C48">
        <w:rPr>
          <w:b/>
          <w:bCs/>
        </w:rPr>
        <w:t>NDVI</w:t>
      </w:r>
      <w:r w:rsidRPr="00A52C48">
        <w:t xml:space="preserve">) is a simple numerical index to assess the presence of live green vegetation. NDVI is computed using </w:t>
      </w:r>
      <w:r w:rsidR="00792AED">
        <w:t xml:space="preserve">below </w:t>
      </w:r>
      <w:r w:rsidR="00B54FAE">
        <w:t>formula:</w:t>
      </w:r>
    </w:p>
    <w:p w:rsidR="00F94EA4" w:rsidRPr="00A52C48" w:rsidRDefault="00F94EA4" w:rsidP="00F94EA4"/>
    <w:p w:rsidR="00F94EA4" w:rsidRPr="00A52C48" w:rsidRDefault="00F94EA4" w:rsidP="00F94EA4">
      <m:oMathPara>
        <m:oMath>
          <m:r>
            <w:rPr>
              <w:rFonts w:ascii="Cambria Math" w:hAnsi="Cambria Math"/>
            </w:rPr>
            <m:t>NDVI</m:t>
          </m:r>
          <m:r>
            <w:rPr>
              <w:rFonts w:ascii="Cambria Math"/>
            </w:rPr>
            <m:t>=</m:t>
          </m:r>
          <m:f>
            <m:fPr>
              <m:ctrlPr>
                <w:rPr>
                  <w:rFonts w:ascii="Cambria Math" w:hAnsi="Cambria Math"/>
                  <w:i/>
                </w:rPr>
              </m:ctrlPr>
            </m:fPr>
            <m:num>
              <m:r>
                <w:rPr>
                  <w:rFonts w:ascii="Cambria Math"/>
                </w:rPr>
                <m:t>(</m:t>
              </m:r>
              <m:r>
                <w:rPr>
                  <w:rFonts w:ascii="Cambria Math" w:hAnsi="Cambria Math"/>
                </w:rPr>
                <m:t>NIR</m:t>
              </m:r>
              <m:r>
                <m:t>-</m:t>
              </m:r>
              <m:r>
                <w:rPr>
                  <w:rFonts w:ascii="Cambria Math" w:hAnsi="Cambria Math"/>
                </w:rPr>
                <m:t>RED</m:t>
              </m:r>
              <m:r>
                <w:rPr>
                  <w:rFonts w:ascii="Cambria Math"/>
                </w:rPr>
                <m:t>)</m:t>
              </m:r>
            </m:num>
            <m:den>
              <m:r>
                <w:rPr>
                  <w:rFonts w:ascii="Cambria Math"/>
                </w:rPr>
                <m:t>(</m:t>
              </m:r>
              <m:r>
                <w:rPr>
                  <w:rFonts w:ascii="Cambria Math" w:hAnsi="Cambria Math"/>
                </w:rPr>
                <m:t>NIR</m:t>
              </m:r>
              <m:r>
                <w:rPr>
                  <w:rFonts w:ascii="Cambria Math"/>
                </w:rPr>
                <m:t>+</m:t>
              </m:r>
              <m:r>
                <w:rPr>
                  <w:rFonts w:ascii="Cambria Math" w:hAnsi="Cambria Math"/>
                </w:rPr>
                <m:t>RED</m:t>
              </m:r>
              <m:r>
                <w:rPr>
                  <w:rFonts w:ascii="Cambria Math"/>
                </w:rPr>
                <m:t>)</m:t>
              </m:r>
            </m:den>
          </m:f>
        </m:oMath>
      </m:oMathPara>
    </w:p>
    <w:p w:rsidR="00F94EA4" w:rsidRPr="00A52C48" w:rsidRDefault="00F94EA4" w:rsidP="00F94EA4"/>
    <w:p w:rsidR="00F94EA4" w:rsidRPr="00A52C48" w:rsidRDefault="00F94EA4" w:rsidP="00F94EA4">
      <w:r w:rsidRPr="00A52C48">
        <w:t>RED and NIR stand for the spectral reflectance measurements acquired in the red and near-infrared regions</w:t>
      </w:r>
      <w:r w:rsidR="00792AED">
        <w:t xml:space="preserve"> of electromagnetic spectrum</w:t>
      </w:r>
      <w:r w:rsidRPr="00A52C48">
        <w:t xml:space="preserve">, respectively. NDVI takes the value from -1 to 1. </w:t>
      </w:r>
      <w:r w:rsidR="00792AED">
        <w:t>The h</w:t>
      </w:r>
      <w:r w:rsidRPr="00A52C48">
        <w:t>igher the NDVI, higher the fraction of live green vegetation present in the scene. La</w:t>
      </w:r>
      <w:r w:rsidR="00792AED">
        <w:t>n</w:t>
      </w:r>
      <w:r w:rsidRPr="00A52C48">
        <w:t xml:space="preserve">dsat band 4 (0.77-0.90 µm) measures the reflectance in NIR region and Band 3 (0.63-0.69 µm) measures the reflectance in Red region.  </w:t>
      </w:r>
    </w:p>
    <w:p w:rsidR="00BA70D2" w:rsidRPr="00A52C48" w:rsidRDefault="00BA70D2" w:rsidP="00BA70D2">
      <w:pPr>
        <w:rPr>
          <w:b/>
        </w:rPr>
      </w:pPr>
    </w:p>
    <w:p w:rsidR="00F94EA4" w:rsidRPr="00A52C48" w:rsidRDefault="00F94EA4" w:rsidP="00F94EA4">
      <w:r w:rsidRPr="00A52C48">
        <w:t xml:space="preserve">We already have the </w:t>
      </w:r>
      <w:proofErr w:type="spellStart"/>
      <w:r w:rsidRPr="00A52C48">
        <w:t>refectances</w:t>
      </w:r>
      <w:proofErr w:type="spellEnd"/>
      <w:r w:rsidRPr="00A52C48">
        <w:t xml:space="preserve"> of Band 4 and Band3</w:t>
      </w:r>
      <w:r w:rsidR="00B54FAE">
        <w:t xml:space="preserve"> calculated in step 2 in order to</w:t>
      </w:r>
      <w:r w:rsidRPr="00A52C48">
        <w:t xml:space="preserve"> calculate NDVI. Now open the raster calculator. </w:t>
      </w:r>
      <w:proofErr w:type="gramStart"/>
      <w:r w:rsidRPr="00A52C48">
        <w:rPr>
          <w:b/>
        </w:rPr>
        <w:t>Spatial Analyst/Raster Calculator.</w:t>
      </w:r>
      <w:proofErr w:type="gramEnd"/>
      <w:r w:rsidRPr="00A52C48">
        <w:rPr>
          <w:b/>
        </w:rPr>
        <w:t xml:space="preserve"> </w:t>
      </w:r>
      <w:r w:rsidRPr="00A52C48">
        <w:t xml:space="preserve">Paste the following expression in the raster calculator to </w:t>
      </w:r>
      <w:r w:rsidR="00792AED">
        <w:t xml:space="preserve">estimate </w:t>
      </w:r>
      <w:r w:rsidRPr="00A52C48">
        <w:rPr>
          <w:b/>
        </w:rPr>
        <w:t>NDVI.</w:t>
      </w:r>
      <w:r w:rsidRPr="00A52C48">
        <w:t xml:space="preserve"> </w:t>
      </w:r>
    </w:p>
    <w:p w:rsidR="00A919F8" w:rsidRPr="00A52C48" w:rsidRDefault="00A919F8" w:rsidP="00270434"/>
    <w:p w:rsidR="00A919F8" w:rsidRPr="00A52C48" w:rsidRDefault="00F94EA4" w:rsidP="00270434">
      <w:pPr>
        <w:rPr>
          <w:b/>
        </w:rPr>
      </w:pPr>
      <w:r w:rsidRPr="00A52C48">
        <w:rPr>
          <w:b/>
        </w:rPr>
        <w:t xml:space="preserve">([Band4_ Reflectance] - [Band3_ Reflectance]) / </w:t>
      </w:r>
      <w:r w:rsidR="00636039">
        <w:rPr>
          <w:b/>
        </w:rPr>
        <w:t>(</w:t>
      </w:r>
      <w:r w:rsidRPr="00A52C48">
        <w:rPr>
          <w:b/>
        </w:rPr>
        <w:t>[Band4_ Reflectance] + [Band3_ Reflectance]</w:t>
      </w:r>
      <w:r w:rsidR="00636039">
        <w:rPr>
          <w:b/>
        </w:rPr>
        <w:t>)</w:t>
      </w:r>
    </w:p>
    <w:p w:rsidR="00F94EA4" w:rsidRPr="00A52C48" w:rsidRDefault="00F94EA4" w:rsidP="00270434">
      <w:pPr>
        <w:rPr>
          <w:b/>
        </w:rPr>
      </w:pPr>
    </w:p>
    <w:p w:rsidR="00A919F8" w:rsidRPr="00A52C48" w:rsidRDefault="00636039" w:rsidP="00270434">
      <w:r w:rsidRPr="00636039">
        <w:rPr>
          <w:noProof/>
        </w:rPr>
        <w:lastRenderedPageBreak/>
        <w:drawing>
          <wp:inline distT="0" distB="0" distL="0" distR="0">
            <wp:extent cx="5943600" cy="2392017"/>
            <wp:effectExtent l="19050" t="0" r="0" b="0"/>
            <wp:docPr id="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srcRect/>
                    <a:stretch>
                      <a:fillRect/>
                    </a:stretch>
                  </pic:blipFill>
                  <pic:spPr bwMode="auto">
                    <a:xfrm>
                      <a:off x="0" y="0"/>
                      <a:ext cx="5943600" cy="2392017"/>
                    </a:xfrm>
                    <a:prstGeom prst="rect">
                      <a:avLst/>
                    </a:prstGeom>
                    <a:noFill/>
                    <a:ln w="9525">
                      <a:noFill/>
                      <a:miter lim="800000"/>
                      <a:headEnd/>
                      <a:tailEnd/>
                    </a:ln>
                  </pic:spPr>
                </pic:pic>
              </a:graphicData>
            </a:graphic>
          </wp:inline>
        </w:drawing>
      </w:r>
    </w:p>
    <w:p w:rsidR="00A919F8" w:rsidRPr="00A52C48" w:rsidRDefault="00A919F8" w:rsidP="00270434"/>
    <w:p w:rsidR="00A919F8" w:rsidRPr="00A52C48" w:rsidRDefault="00A919F8" w:rsidP="00270434"/>
    <w:p w:rsidR="00F94EA4" w:rsidRDefault="00F94EA4" w:rsidP="00270434">
      <w:pPr>
        <w:rPr>
          <w:b/>
        </w:rPr>
      </w:pPr>
      <w:r w:rsidRPr="00A52C48">
        <w:t xml:space="preserve">Rename the </w:t>
      </w:r>
      <w:r w:rsidR="00792AED">
        <w:t xml:space="preserve">output </w:t>
      </w:r>
      <w:r w:rsidRPr="00A52C48">
        <w:t xml:space="preserve">layer as </w:t>
      </w:r>
      <w:r w:rsidRPr="00A52C48">
        <w:rPr>
          <w:b/>
        </w:rPr>
        <w:t>NDVI.</w:t>
      </w:r>
    </w:p>
    <w:p w:rsidR="00792AED" w:rsidRDefault="00792AED" w:rsidP="00270434">
      <w:pPr>
        <w:rPr>
          <w:b/>
        </w:rPr>
      </w:pPr>
    </w:p>
    <w:p w:rsidR="00792AED" w:rsidRPr="00A52C48" w:rsidRDefault="00792AED" w:rsidP="00270434">
      <w:pPr>
        <w:rPr>
          <w:b/>
        </w:rPr>
      </w:pPr>
    </w:p>
    <w:p w:rsidR="00F94EA4" w:rsidRPr="00A52C48" w:rsidRDefault="00F94EA4" w:rsidP="00270434"/>
    <w:p w:rsidR="00BD5587" w:rsidRPr="00263449" w:rsidRDefault="00BD5587" w:rsidP="00BD5587">
      <w:pPr>
        <w:rPr>
          <w:b/>
        </w:rPr>
      </w:pPr>
      <w:r w:rsidRPr="00263449">
        <w:t>Now we will re</w:t>
      </w:r>
      <w:r w:rsidR="00792AED">
        <w:t>-</w:t>
      </w:r>
      <w:r w:rsidRPr="00263449">
        <w:t xml:space="preserve">project the NDVI raster. Open </w:t>
      </w:r>
      <w:proofErr w:type="spellStart"/>
      <w:r w:rsidRPr="00263449">
        <w:rPr>
          <w:b/>
        </w:rPr>
        <w:t>ArcTolbox</w:t>
      </w:r>
      <w:proofErr w:type="spellEnd"/>
      <w:r w:rsidRPr="00263449">
        <w:rPr>
          <w:b/>
        </w:rPr>
        <w:t xml:space="preserve">/ Data Management Tools/ Projections and Transformations/ Raster/ Project Raster. </w:t>
      </w:r>
    </w:p>
    <w:p w:rsidR="00BD5587" w:rsidRPr="00263449" w:rsidRDefault="00BD5587" w:rsidP="00BD5587">
      <w:pPr>
        <w:rPr>
          <w:b/>
        </w:rPr>
      </w:pPr>
    </w:p>
    <w:p w:rsidR="00BD5587" w:rsidRPr="00263449" w:rsidRDefault="00AC0505" w:rsidP="00BD5587">
      <w:r w:rsidRPr="00AC0505">
        <w:rPr>
          <w:noProof/>
        </w:rPr>
        <w:drawing>
          <wp:inline distT="0" distB="0" distL="0" distR="0">
            <wp:extent cx="5943600" cy="3873430"/>
            <wp:effectExtent l="19050" t="0" r="0" b="0"/>
            <wp:docPr id="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srcRect/>
                    <a:stretch>
                      <a:fillRect/>
                    </a:stretch>
                  </pic:blipFill>
                  <pic:spPr bwMode="auto">
                    <a:xfrm>
                      <a:off x="0" y="0"/>
                      <a:ext cx="5943600" cy="3873430"/>
                    </a:xfrm>
                    <a:prstGeom prst="rect">
                      <a:avLst/>
                    </a:prstGeom>
                    <a:noFill/>
                    <a:ln w="9525">
                      <a:noFill/>
                      <a:miter lim="800000"/>
                      <a:headEnd/>
                      <a:tailEnd/>
                    </a:ln>
                  </pic:spPr>
                </pic:pic>
              </a:graphicData>
            </a:graphic>
          </wp:inline>
        </w:drawing>
      </w:r>
    </w:p>
    <w:p w:rsidR="00BD5587" w:rsidRPr="00263449" w:rsidRDefault="00BD5587" w:rsidP="00BD5587"/>
    <w:p w:rsidR="00BD5587" w:rsidRDefault="00BD5587" w:rsidP="00BD5587">
      <w:r w:rsidRPr="00263449">
        <w:lastRenderedPageBreak/>
        <w:t>Select Input Raster as NDVI. Save the re</w:t>
      </w:r>
      <w:r w:rsidR="00792AED">
        <w:t>-</w:t>
      </w:r>
      <w:r w:rsidRPr="00263449">
        <w:t>projected data in the desired location with</w:t>
      </w:r>
      <w:r w:rsidR="006902B3">
        <w:t xml:space="preserve"> </w:t>
      </w:r>
      <w:proofErr w:type="gramStart"/>
      <w:r w:rsidR="006902B3">
        <w:t xml:space="preserve">a </w:t>
      </w:r>
      <w:r w:rsidRPr="00263449">
        <w:t xml:space="preserve"> name</w:t>
      </w:r>
      <w:proofErr w:type="gramEnd"/>
      <w:r w:rsidRPr="00263449">
        <w:t xml:space="preserve"> </w:t>
      </w:r>
      <w:r w:rsidRPr="00263449">
        <w:rPr>
          <w:b/>
        </w:rPr>
        <w:t>NDVI</w:t>
      </w:r>
      <w:r w:rsidR="006902B3">
        <w:rPr>
          <w:b/>
        </w:rPr>
        <w:t>-project</w:t>
      </w:r>
      <w:r w:rsidRPr="00263449">
        <w:t>. Click to</w:t>
      </w:r>
      <w:r w:rsidRPr="00263449">
        <w:rPr>
          <w:b/>
        </w:rPr>
        <w:t xml:space="preserve"> </w:t>
      </w:r>
      <w:r w:rsidRPr="00263449">
        <w:t xml:space="preserve">Output co-ordinate system. Click </w:t>
      </w:r>
      <w:r w:rsidRPr="00263449">
        <w:rPr>
          <w:b/>
        </w:rPr>
        <w:t xml:space="preserve">Import, </w:t>
      </w:r>
      <w:r w:rsidRPr="00263449">
        <w:t xml:space="preserve">Select </w:t>
      </w:r>
      <w:r w:rsidRPr="00263449">
        <w:rPr>
          <w:b/>
        </w:rPr>
        <w:t xml:space="preserve">Geographic Transformation </w:t>
      </w:r>
      <w:r w:rsidRPr="00263449">
        <w:t xml:space="preserve">as </w:t>
      </w:r>
      <w:r w:rsidRPr="00263449">
        <w:rPr>
          <w:b/>
        </w:rPr>
        <w:t>NAD_1983_To_WGS1984_1.</w:t>
      </w:r>
      <w:r>
        <w:rPr>
          <w:b/>
        </w:rPr>
        <w:t xml:space="preserve"> </w:t>
      </w:r>
      <w:r w:rsidRPr="00263449">
        <w:t xml:space="preserve">Now </w:t>
      </w:r>
      <w:r>
        <w:t>our NDVI data has same co-ordinate system as other datasets.</w:t>
      </w:r>
    </w:p>
    <w:p w:rsidR="00BD5587" w:rsidRPr="00263449" w:rsidRDefault="00BD5587" w:rsidP="00BD5587">
      <w:pPr>
        <w:rPr>
          <w:b/>
        </w:rPr>
      </w:pPr>
    </w:p>
    <w:p w:rsidR="00BD5587" w:rsidRPr="00263449" w:rsidRDefault="00BD5587" w:rsidP="00BD5587">
      <w:r w:rsidRPr="00263449">
        <w:t>You will see the following window after completion of the transformation.</w:t>
      </w:r>
    </w:p>
    <w:p w:rsidR="00BD5587" w:rsidRPr="00263449" w:rsidRDefault="00BD5587" w:rsidP="00BD5587">
      <w:r w:rsidRPr="00263449">
        <w:rPr>
          <w:noProof/>
        </w:rPr>
        <w:drawing>
          <wp:inline distT="0" distB="0" distL="0" distR="0">
            <wp:extent cx="2943225" cy="2038350"/>
            <wp:effectExtent l="19050" t="0" r="9525" b="0"/>
            <wp:docPr id="14" name="Picture 2"/>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46" cstate="print"/>
                    <a:srcRect l="24688" t="35937" r="60937" b="39844"/>
                    <a:stretch>
                      <a:fillRect/>
                    </a:stretch>
                  </pic:blipFill>
                  <pic:spPr bwMode="auto">
                    <a:xfrm>
                      <a:off x="0" y="0"/>
                      <a:ext cx="2943225" cy="2038350"/>
                    </a:xfrm>
                    <a:prstGeom prst="rect">
                      <a:avLst/>
                    </a:prstGeom>
                    <a:noFill/>
                    <a:ln w="9525">
                      <a:noFill/>
                      <a:miter lim="800000"/>
                      <a:headEnd/>
                      <a:tailEnd/>
                    </a:ln>
                  </pic:spPr>
                </pic:pic>
              </a:graphicData>
            </a:graphic>
          </wp:inline>
        </w:drawing>
      </w:r>
    </w:p>
    <w:p w:rsidR="00BD5587" w:rsidRPr="00263449" w:rsidRDefault="00BD5587" w:rsidP="00BD5587"/>
    <w:p w:rsidR="00BD5587" w:rsidRDefault="00BD5587" w:rsidP="00BD5587">
      <w:r>
        <w:t>The</w:t>
      </w:r>
      <w:r w:rsidRPr="00263449">
        <w:t xml:space="preserve"> NDVI </w:t>
      </w:r>
      <w:r>
        <w:t xml:space="preserve">data that we have derived </w:t>
      </w:r>
      <w:r w:rsidRPr="00263449">
        <w:t>has very high and low values (anomaly). We will extract this NDVI data for our</w:t>
      </w:r>
      <w:r w:rsidR="00FB4ADC">
        <w:t xml:space="preserve"> watershed</w:t>
      </w:r>
      <w:r w:rsidR="006902B3">
        <w:t>s within the Landsat scene</w:t>
      </w:r>
      <w:r w:rsidRPr="00263449">
        <w:t xml:space="preserve">. Open </w:t>
      </w:r>
      <w:proofErr w:type="spellStart"/>
      <w:r w:rsidRPr="00263449">
        <w:rPr>
          <w:b/>
        </w:rPr>
        <w:t>ArcToolbox</w:t>
      </w:r>
      <w:proofErr w:type="spellEnd"/>
      <w:r w:rsidRPr="00263449">
        <w:rPr>
          <w:b/>
        </w:rPr>
        <w:t xml:space="preserve">/Spatial </w:t>
      </w:r>
      <w:proofErr w:type="spellStart"/>
      <w:r w:rsidRPr="00263449">
        <w:rPr>
          <w:b/>
        </w:rPr>
        <w:t>Analyst</w:t>
      </w:r>
      <w:r>
        <w:rPr>
          <w:b/>
        </w:rPr>
        <w:t>T</w:t>
      </w:r>
      <w:r w:rsidRPr="00263449">
        <w:rPr>
          <w:b/>
        </w:rPr>
        <w:t>ools</w:t>
      </w:r>
      <w:proofErr w:type="spellEnd"/>
      <w:r w:rsidRPr="00263449">
        <w:rPr>
          <w:b/>
        </w:rPr>
        <w:t xml:space="preserve">/Extraction/Extract by Mask. </w:t>
      </w:r>
      <w:r w:rsidRPr="00263449">
        <w:t xml:space="preserve">Select </w:t>
      </w:r>
      <w:r w:rsidRPr="00263449">
        <w:rPr>
          <w:b/>
        </w:rPr>
        <w:t xml:space="preserve">Input Raster </w:t>
      </w:r>
      <w:r w:rsidRPr="00263449">
        <w:t>as</w:t>
      </w:r>
      <w:r w:rsidRPr="00263449">
        <w:rPr>
          <w:b/>
        </w:rPr>
        <w:t xml:space="preserve"> NDVI</w:t>
      </w:r>
      <w:r w:rsidR="006902B3">
        <w:rPr>
          <w:b/>
        </w:rPr>
        <w:t>-project</w:t>
      </w:r>
      <w:r w:rsidRPr="00263449">
        <w:rPr>
          <w:b/>
        </w:rPr>
        <w:t xml:space="preserve">, Input Raster or feature mask data </w:t>
      </w:r>
      <w:r w:rsidRPr="00263449">
        <w:t>as</w:t>
      </w:r>
      <w:r w:rsidRPr="00263449">
        <w:rPr>
          <w:b/>
        </w:rPr>
        <w:t xml:space="preserve"> </w:t>
      </w:r>
      <w:proofErr w:type="spellStart"/>
      <w:r w:rsidRPr="00263449">
        <w:rPr>
          <w:b/>
        </w:rPr>
        <w:t>Hydrologic_Unit</w:t>
      </w:r>
      <w:proofErr w:type="spellEnd"/>
      <w:r w:rsidRPr="00263449">
        <w:t xml:space="preserve">. Save the </w:t>
      </w:r>
      <w:r w:rsidRPr="00263449">
        <w:rPr>
          <w:b/>
        </w:rPr>
        <w:t>Output Raster</w:t>
      </w:r>
      <w:r w:rsidRPr="00263449">
        <w:t xml:space="preserve"> in the desired location with the name </w:t>
      </w:r>
      <w:proofErr w:type="spellStart"/>
      <w:r w:rsidRPr="00263449">
        <w:rPr>
          <w:b/>
        </w:rPr>
        <w:t>NDVI_Extract</w:t>
      </w:r>
      <w:proofErr w:type="spellEnd"/>
      <w:r w:rsidRPr="00263449">
        <w:t xml:space="preserve">. Add this data </w:t>
      </w:r>
      <w:r w:rsidR="006902B3">
        <w:t xml:space="preserve">layer </w:t>
      </w:r>
      <w:r w:rsidRPr="00263449">
        <w:t xml:space="preserve">to </w:t>
      </w:r>
      <w:r w:rsidR="006902B3">
        <w:t xml:space="preserve">your </w:t>
      </w:r>
      <w:proofErr w:type="spellStart"/>
      <w:r w:rsidRPr="00263449">
        <w:t>ArcMap</w:t>
      </w:r>
      <w:proofErr w:type="spellEnd"/>
      <w:r w:rsidRPr="00263449">
        <w:t xml:space="preserve">. </w:t>
      </w:r>
    </w:p>
    <w:p w:rsidR="00BD5587" w:rsidRPr="00263449" w:rsidRDefault="00BD5587" w:rsidP="00BD5587"/>
    <w:p w:rsidR="00BD5587" w:rsidRPr="00263449" w:rsidRDefault="00AC0505" w:rsidP="00BD5587">
      <w:r w:rsidRPr="00AC0505">
        <w:rPr>
          <w:noProof/>
        </w:rPr>
        <w:lastRenderedPageBreak/>
        <w:drawing>
          <wp:inline distT="0" distB="0" distL="0" distR="0">
            <wp:extent cx="5943600" cy="3927396"/>
            <wp:effectExtent l="19050" t="0" r="0" b="0"/>
            <wp:docPr id="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srcRect/>
                    <a:stretch>
                      <a:fillRect/>
                    </a:stretch>
                  </pic:blipFill>
                  <pic:spPr bwMode="auto">
                    <a:xfrm>
                      <a:off x="0" y="0"/>
                      <a:ext cx="5943600" cy="3927396"/>
                    </a:xfrm>
                    <a:prstGeom prst="rect">
                      <a:avLst/>
                    </a:prstGeom>
                    <a:noFill/>
                    <a:ln w="9525">
                      <a:noFill/>
                      <a:miter lim="800000"/>
                      <a:headEnd/>
                      <a:tailEnd/>
                    </a:ln>
                  </pic:spPr>
                </pic:pic>
              </a:graphicData>
            </a:graphic>
          </wp:inline>
        </w:drawing>
      </w:r>
    </w:p>
    <w:p w:rsidR="00BD5587" w:rsidRPr="00263449" w:rsidRDefault="00BD5587" w:rsidP="00BD5587"/>
    <w:p w:rsidR="00BD5587" w:rsidRPr="00263449" w:rsidRDefault="00BD5587" w:rsidP="00BD5587">
      <w:r w:rsidRPr="00263449">
        <w:t>Now you will see the neat NDVI map with reasonable range.</w:t>
      </w:r>
    </w:p>
    <w:p w:rsidR="00BD5587" w:rsidRPr="00263449" w:rsidRDefault="00BD5587" w:rsidP="00BD5587"/>
    <w:p w:rsidR="00BD5587" w:rsidRDefault="005A355E" w:rsidP="00BD5587">
      <w:r w:rsidRPr="005A355E">
        <w:rPr>
          <w:noProof/>
        </w:rPr>
        <w:drawing>
          <wp:inline distT="0" distB="0" distL="0" distR="0">
            <wp:extent cx="5943600" cy="2666505"/>
            <wp:effectExtent l="19050" t="0" r="0" b="0"/>
            <wp:docPr id="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srcRect/>
                    <a:stretch>
                      <a:fillRect/>
                    </a:stretch>
                  </pic:blipFill>
                  <pic:spPr bwMode="auto">
                    <a:xfrm>
                      <a:off x="0" y="0"/>
                      <a:ext cx="5943600" cy="2666505"/>
                    </a:xfrm>
                    <a:prstGeom prst="rect">
                      <a:avLst/>
                    </a:prstGeom>
                    <a:noFill/>
                    <a:ln w="9525">
                      <a:noFill/>
                      <a:miter lim="800000"/>
                      <a:headEnd/>
                      <a:tailEnd/>
                    </a:ln>
                  </pic:spPr>
                </pic:pic>
              </a:graphicData>
            </a:graphic>
          </wp:inline>
        </w:drawing>
      </w:r>
    </w:p>
    <w:p w:rsidR="00BD5587" w:rsidRDefault="00BD5587" w:rsidP="00BD5587"/>
    <w:p w:rsidR="00BD5587" w:rsidRPr="00263449" w:rsidRDefault="00BD5587" w:rsidP="00BD5587"/>
    <w:p w:rsidR="006902B3" w:rsidRDefault="006902B3" w:rsidP="00BD5587">
      <w:pPr>
        <w:rPr>
          <w:b/>
          <w:sz w:val="32"/>
        </w:rPr>
      </w:pPr>
    </w:p>
    <w:p w:rsidR="006902B3" w:rsidRDefault="006902B3" w:rsidP="00BD5587">
      <w:pPr>
        <w:rPr>
          <w:b/>
          <w:sz w:val="32"/>
        </w:rPr>
      </w:pPr>
    </w:p>
    <w:p w:rsidR="006902B3" w:rsidRDefault="006902B3" w:rsidP="00BD5587">
      <w:pPr>
        <w:rPr>
          <w:b/>
          <w:sz w:val="32"/>
        </w:rPr>
      </w:pPr>
    </w:p>
    <w:p w:rsidR="00BD5587" w:rsidRPr="006902B3" w:rsidRDefault="00BD5587" w:rsidP="006902B3">
      <w:pPr>
        <w:pStyle w:val="ListParagraph"/>
        <w:numPr>
          <w:ilvl w:val="0"/>
          <w:numId w:val="5"/>
        </w:numPr>
        <w:rPr>
          <w:b/>
          <w:sz w:val="32"/>
        </w:rPr>
      </w:pPr>
      <w:r w:rsidRPr="006902B3">
        <w:rPr>
          <w:b/>
          <w:sz w:val="32"/>
        </w:rPr>
        <w:lastRenderedPageBreak/>
        <w:t>Estimation of Fractional Vegetation Cover</w:t>
      </w:r>
    </w:p>
    <w:p w:rsidR="00BD5587" w:rsidRPr="00263449" w:rsidRDefault="00BD5587" w:rsidP="00BD5587">
      <w:pPr>
        <w:rPr>
          <w:b/>
          <w:sz w:val="32"/>
        </w:rPr>
      </w:pPr>
    </w:p>
    <w:p w:rsidR="00BD5587" w:rsidRDefault="00BD5587" w:rsidP="00BD5587">
      <w:r w:rsidRPr="00263449">
        <w:t xml:space="preserve">The method proposed by </w:t>
      </w:r>
      <w:proofErr w:type="spellStart"/>
      <w:r w:rsidRPr="00263449">
        <w:rPr>
          <w:b/>
        </w:rPr>
        <w:t>Brunsell</w:t>
      </w:r>
      <w:proofErr w:type="spellEnd"/>
      <w:r w:rsidRPr="00263449">
        <w:rPr>
          <w:b/>
        </w:rPr>
        <w:t xml:space="preserve"> and </w:t>
      </w:r>
      <w:proofErr w:type="spellStart"/>
      <w:r w:rsidRPr="00263449">
        <w:rPr>
          <w:b/>
        </w:rPr>
        <w:t>Gillies</w:t>
      </w:r>
      <w:proofErr w:type="spellEnd"/>
      <w:r w:rsidRPr="00263449">
        <w:rPr>
          <w:b/>
        </w:rPr>
        <w:t xml:space="preserve"> (2002)</w:t>
      </w:r>
      <w:r w:rsidRPr="00263449">
        <w:t xml:space="preserve"> to obtain the fraction of vegetation cover will be used</w:t>
      </w:r>
      <w:r>
        <w:t xml:space="preserve"> in this exercise</w:t>
      </w:r>
      <w:r w:rsidRPr="00263449">
        <w:t>. The method scales the NDVI to obtain the fraction of vegetation cover and then scales the fraction between the emissivity of bare soil and a full canopy.</w:t>
      </w:r>
    </w:p>
    <w:p w:rsidR="00BD5587" w:rsidRPr="00FD5454" w:rsidRDefault="00BD5587" w:rsidP="00BD5587">
      <w:pPr>
        <w:rPr>
          <w:sz w:val="16"/>
        </w:rPr>
      </w:pPr>
    </w:p>
    <w:p w:rsidR="00BD5587" w:rsidRDefault="00BD5587" w:rsidP="00BD5587">
      <w:pPr>
        <w:rPr>
          <w:b/>
        </w:rPr>
      </w:pPr>
      <w:r w:rsidRPr="00263449">
        <w:rPr>
          <w:b/>
        </w:rPr>
        <w:t>N* = (NDVI – NDVI</w:t>
      </w:r>
      <w:r w:rsidRPr="00263449">
        <w:rPr>
          <w:b/>
          <w:vertAlign w:val="subscript"/>
        </w:rPr>
        <w:t>0</w:t>
      </w:r>
      <w:r w:rsidRPr="00263449">
        <w:rPr>
          <w:b/>
        </w:rPr>
        <w:t>)</w:t>
      </w:r>
      <w:proofErr w:type="gramStart"/>
      <w:r w:rsidRPr="00263449">
        <w:rPr>
          <w:b/>
        </w:rPr>
        <w:t>/(</w:t>
      </w:r>
      <w:proofErr w:type="spellStart"/>
      <w:proofErr w:type="gramEnd"/>
      <w:r w:rsidRPr="00263449">
        <w:rPr>
          <w:b/>
        </w:rPr>
        <w:t>NDVI</w:t>
      </w:r>
      <w:r w:rsidRPr="00263449">
        <w:rPr>
          <w:b/>
          <w:vertAlign w:val="subscript"/>
        </w:rPr>
        <w:t>max</w:t>
      </w:r>
      <w:proofErr w:type="spellEnd"/>
      <w:r w:rsidRPr="00263449">
        <w:rPr>
          <w:b/>
        </w:rPr>
        <w:t xml:space="preserve"> – NDVI</w:t>
      </w:r>
      <w:r w:rsidRPr="00263449">
        <w:rPr>
          <w:b/>
          <w:vertAlign w:val="subscript"/>
        </w:rPr>
        <w:t>0</w:t>
      </w:r>
      <w:r w:rsidRPr="00263449">
        <w:rPr>
          <w:b/>
        </w:rPr>
        <w:t>)</w:t>
      </w:r>
    </w:p>
    <w:p w:rsidR="00BD5587" w:rsidRPr="00FD5454" w:rsidRDefault="00BD5587" w:rsidP="00BD5587">
      <w:pPr>
        <w:rPr>
          <w:b/>
          <w:sz w:val="18"/>
        </w:rPr>
      </w:pPr>
    </w:p>
    <w:p w:rsidR="00BD5587" w:rsidRDefault="00BD5587" w:rsidP="00BD5587">
      <w:r w:rsidRPr="00263449">
        <w:t>Where NDVI</w:t>
      </w:r>
      <w:r w:rsidRPr="00263449">
        <w:rPr>
          <w:vertAlign w:val="subscript"/>
        </w:rPr>
        <w:t>0</w:t>
      </w:r>
      <w:r w:rsidRPr="00263449">
        <w:t xml:space="preserve">   is the bare soil NDVI value of the </w:t>
      </w:r>
      <w:r w:rsidR="006902B3">
        <w:t xml:space="preserve">Landsat </w:t>
      </w:r>
      <w:r w:rsidRPr="00263449">
        <w:t xml:space="preserve">scene and </w:t>
      </w:r>
      <w:proofErr w:type="spellStart"/>
      <w:r w:rsidRPr="00263449">
        <w:t>NDVI</w:t>
      </w:r>
      <w:r w:rsidRPr="00263449">
        <w:rPr>
          <w:vertAlign w:val="subscript"/>
        </w:rPr>
        <w:t>max</w:t>
      </w:r>
      <w:proofErr w:type="spellEnd"/>
      <w:r w:rsidRPr="00263449">
        <w:t xml:space="preserve"> is the maximum NDVI of the scene corresponding to full cover dense vegetation. The fraction of cover becomes</w:t>
      </w:r>
    </w:p>
    <w:p w:rsidR="00BD5587" w:rsidRPr="00FD5454" w:rsidRDefault="00BD5587" w:rsidP="00BD5587">
      <w:pPr>
        <w:rPr>
          <w:sz w:val="16"/>
        </w:rPr>
      </w:pPr>
    </w:p>
    <w:p w:rsidR="00BD5587" w:rsidRDefault="00BD5587" w:rsidP="00BD5587">
      <w:pPr>
        <w:rPr>
          <w:b/>
        </w:rPr>
      </w:pPr>
      <w:r w:rsidRPr="00263449">
        <w:rPr>
          <w:b/>
        </w:rPr>
        <w:t>Fr = N*2</w:t>
      </w:r>
    </w:p>
    <w:p w:rsidR="00BD5587" w:rsidRPr="00FD5454" w:rsidRDefault="00BD5587" w:rsidP="00BD5587">
      <w:pPr>
        <w:rPr>
          <w:b/>
          <w:sz w:val="14"/>
        </w:rPr>
      </w:pPr>
    </w:p>
    <w:p w:rsidR="00BD5587" w:rsidRPr="00263449" w:rsidRDefault="00BD5587" w:rsidP="00BD5587">
      <w:r w:rsidRPr="00263449">
        <w:t xml:space="preserve">We will estimate fraction of vegetation cover using raster calculator. </w:t>
      </w:r>
      <w:proofErr w:type="gramStart"/>
      <w:r w:rsidRPr="00263449">
        <w:t>Click on</w:t>
      </w:r>
      <w:r w:rsidRPr="00263449">
        <w:rPr>
          <w:b/>
        </w:rPr>
        <w:t xml:space="preserve"> Spatial Analyst/Raster Calculator.</w:t>
      </w:r>
      <w:proofErr w:type="gramEnd"/>
      <w:r w:rsidRPr="00263449">
        <w:rPr>
          <w:b/>
        </w:rPr>
        <w:t xml:space="preserve"> </w:t>
      </w:r>
      <w:proofErr w:type="gramStart"/>
      <w:r w:rsidRPr="00263449">
        <w:t>Type following formula as an expression in the raster calculator to calculate the fraction of vegetation cover.</w:t>
      </w:r>
      <w:proofErr w:type="gramEnd"/>
      <w:r w:rsidRPr="00263449">
        <w:t xml:space="preserve"> </w:t>
      </w:r>
    </w:p>
    <w:p w:rsidR="00BD5587" w:rsidRPr="00FD5454" w:rsidRDefault="00BD5587" w:rsidP="00BD5587">
      <w:pPr>
        <w:rPr>
          <w:sz w:val="18"/>
        </w:rPr>
      </w:pPr>
    </w:p>
    <w:p w:rsidR="00BD5587" w:rsidRDefault="005A355E" w:rsidP="00BD5587">
      <w:pPr>
        <w:rPr>
          <w:b/>
        </w:rPr>
      </w:pPr>
      <w:proofErr w:type="spellStart"/>
      <w:proofErr w:type="gramStart"/>
      <w:r>
        <w:rPr>
          <w:b/>
        </w:rPr>
        <w:t>Sqr</w:t>
      </w:r>
      <w:proofErr w:type="spellEnd"/>
      <w:r>
        <w:rPr>
          <w:b/>
        </w:rPr>
        <w:t>(</w:t>
      </w:r>
      <w:proofErr w:type="gramEnd"/>
      <w:r>
        <w:rPr>
          <w:b/>
        </w:rPr>
        <w:t>([</w:t>
      </w:r>
      <w:proofErr w:type="spellStart"/>
      <w:r>
        <w:rPr>
          <w:b/>
        </w:rPr>
        <w:t>NDVI_Extract</w:t>
      </w:r>
      <w:proofErr w:type="spellEnd"/>
      <w:r>
        <w:rPr>
          <w:b/>
        </w:rPr>
        <w:t>] - 0.14) / (0.81 - 0.14</w:t>
      </w:r>
      <w:r w:rsidR="00BD5587" w:rsidRPr="00263449">
        <w:rPr>
          <w:b/>
        </w:rPr>
        <w:t>))</w:t>
      </w:r>
    </w:p>
    <w:p w:rsidR="005A355E" w:rsidRPr="00263449" w:rsidRDefault="005A355E" w:rsidP="00BD5587">
      <w:pPr>
        <w:rPr>
          <w:b/>
        </w:rPr>
      </w:pPr>
    </w:p>
    <w:p w:rsidR="00BD5587" w:rsidRDefault="005A355E" w:rsidP="00BD5587">
      <w:r w:rsidRPr="005A355E">
        <w:rPr>
          <w:noProof/>
        </w:rPr>
        <w:drawing>
          <wp:inline distT="0" distB="0" distL="0" distR="0">
            <wp:extent cx="5943600" cy="2367437"/>
            <wp:effectExtent l="19050" t="0" r="0" b="0"/>
            <wp:docPr id="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cstate="print"/>
                    <a:srcRect/>
                    <a:stretch>
                      <a:fillRect/>
                    </a:stretch>
                  </pic:blipFill>
                  <pic:spPr bwMode="auto">
                    <a:xfrm>
                      <a:off x="0" y="0"/>
                      <a:ext cx="5943600" cy="2367437"/>
                    </a:xfrm>
                    <a:prstGeom prst="rect">
                      <a:avLst/>
                    </a:prstGeom>
                    <a:noFill/>
                    <a:ln w="9525">
                      <a:noFill/>
                      <a:miter lim="800000"/>
                      <a:headEnd/>
                      <a:tailEnd/>
                    </a:ln>
                  </pic:spPr>
                </pic:pic>
              </a:graphicData>
            </a:graphic>
          </wp:inline>
        </w:drawing>
      </w:r>
    </w:p>
    <w:p w:rsidR="00BD5587" w:rsidRPr="00263449" w:rsidRDefault="00BD5587" w:rsidP="00BD5587"/>
    <w:p w:rsidR="00BD5587" w:rsidRPr="00263449" w:rsidRDefault="00BD5587" w:rsidP="00BD5587"/>
    <w:p w:rsidR="00BD5587" w:rsidRDefault="00BD5587" w:rsidP="00BD5587">
      <w:pPr>
        <w:rPr>
          <w:b/>
        </w:rPr>
      </w:pPr>
      <w:r w:rsidRPr="00263449">
        <w:t xml:space="preserve">Rename the output raster as </w:t>
      </w:r>
      <w:proofErr w:type="spellStart"/>
      <w:r w:rsidRPr="00263449">
        <w:rPr>
          <w:b/>
        </w:rPr>
        <w:t>Fraction_of_Veg_Cover</w:t>
      </w:r>
      <w:proofErr w:type="spellEnd"/>
      <w:r w:rsidRPr="00263449">
        <w:rPr>
          <w:b/>
        </w:rPr>
        <w:t>. Export</w:t>
      </w:r>
      <w:r w:rsidR="006902B3">
        <w:t xml:space="preserve"> this </w:t>
      </w:r>
      <w:r w:rsidR="006902B3" w:rsidRPr="00263449">
        <w:t>raster</w:t>
      </w:r>
      <w:r w:rsidR="006902B3">
        <w:t xml:space="preserve"> file (</w:t>
      </w:r>
      <w:proofErr w:type="spellStart"/>
      <w:r w:rsidRPr="00263449">
        <w:rPr>
          <w:b/>
        </w:rPr>
        <w:t>Fraction_of_Veg_Cover</w:t>
      </w:r>
      <w:proofErr w:type="spellEnd"/>
      <w:proofErr w:type="gramStart"/>
      <w:r w:rsidR="006902B3">
        <w:rPr>
          <w:b/>
        </w:rPr>
        <w:t xml:space="preserve">) </w:t>
      </w:r>
      <w:r w:rsidRPr="00263449">
        <w:t xml:space="preserve"> to</w:t>
      </w:r>
      <w:proofErr w:type="gramEnd"/>
      <w:r w:rsidRPr="00263449">
        <w:t xml:space="preserve"> </w:t>
      </w:r>
      <w:r w:rsidR="006902B3">
        <w:t xml:space="preserve">the </w:t>
      </w:r>
      <w:r w:rsidRPr="00263449">
        <w:t xml:space="preserve">desired location with the name </w:t>
      </w:r>
      <w:proofErr w:type="spellStart"/>
      <w:r w:rsidRPr="00263449">
        <w:rPr>
          <w:b/>
        </w:rPr>
        <w:t>Veg_Frac</w:t>
      </w:r>
      <w:proofErr w:type="spellEnd"/>
      <w:r w:rsidRPr="00263449">
        <w:rPr>
          <w:b/>
        </w:rPr>
        <w:t xml:space="preserve">. </w:t>
      </w:r>
    </w:p>
    <w:p w:rsidR="00BD5587" w:rsidRPr="00263449" w:rsidRDefault="00BD5587" w:rsidP="00BD5587"/>
    <w:p w:rsidR="00BD5587" w:rsidRPr="00263449" w:rsidRDefault="005A355E" w:rsidP="00BD5587">
      <w:r w:rsidRPr="005A355E">
        <w:rPr>
          <w:noProof/>
        </w:rPr>
        <w:lastRenderedPageBreak/>
        <w:drawing>
          <wp:inline distT="0" distB="0" distL="0" distR="0">
            <wp:extent cx="5038725" cy="4276725"/>
            <wp:effectExtent l="19050" t="0" r="9525" b="0"/>
            <wp:docPr id="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srcRect/>
                    <a:stretch>
                      <a:fillRect/>
                    </a:stretch>
                  </pic:blipFill>
                  <pic:spPr bwMode="auto">
                    <a:xfrm>
                      <a:off x="0" y="0"/>
                      <a:ext cx="5038725" cy="4276725"/>
                    </a:xfrm>
                    <a:prstGeom prst="rect">
                      <a:avLst/>
                    </a:prstGeom>
                    <a:noFill/>
                    <a:ln w="9525">
                      <a:noFill/>
                      <a:miter lim="800000"/>
                      <a:headEnd/>
                      <a:tailEnd/>
                    </a:ln>
                  </pic:spPr>
                </pic:pic>
              </a:graphicData>
            </a:graphic>
          </wp:inline>
        </w:drawing>
      </w:r>
    </w:p>
    <w:p w:rsidR="00BD5587" w:rsidRPr="00263449" w:rsidRDefault="00BD5587" w:rsidP="00BD5587"/>
    <w:p w:rsidR="00BD5587" w:rsidRDefault="00BD5587" w:rsidP="00BD5587"/>
    <w:p w:rsidR="00BD5587" w:rsidRDefault="00BD5587" w:rsidP="00BD5587"/>
    <w:p w:rsidR="00BD5587" w:rsidRDefault="00BD5587" w:rsidP="00BD5587"/>
    <w:p w:rsidR="00BD5587" w:rsidRDefault="00BD5587" w:rsidP="00BD5587">
      <w:r>
        <w:t xml:space="preserve">You can observe the difference </w:t>
      </w:r>
      <w:r w:rsidR="006902B3">
        <w:t xml:space="preserve">in </w:t>
      </w:r>
      <w:r>
        <w:t xml:space="preserve">fractions of vegetation cover </w:t>
      </w:r>
      <w:r w:rsidR="006902B3">
        <w:t>o</w:t>
      </w:r>
      <w:r>
        <w:t xml:space="preserve">n the image. Difference is clearly visible between various land uses, </w:t>
      </w:r>
      <w:r w:rsidR="006902B3">
        <w:t xml:space="preserve">and </w:t>
      </w:r>
      <w:r>
        <w:t>various fields. Also fraction of vegetation cover is different within a single field</w:t>
      </w:r>
      <w:r w:rsidR="006902B3">
        <w:t xml:space="preserve"> (within</w:t>
      </w:r>
      <w:r w:rsidR="003B3CAF">
        <w:t>-</w:t>
      </w:r>
      <w:r w:rsidR="006902B3">
        <w:t xml:space="preserve">field </w:t>
      </w:r>
      <w:r w:rsidR="003B3CAF">
        <w:t>variability)</w:t>
      </w:r>
      <w:r>
        <w:t xml:space="preserve">. </w:t>
      </w:r>
    </w:p>
    <w:p w:rsidR="00BD5587" w:rsidRPr="00263449" w:rsidRDefault="00BD5587" w:rsidP="00BD5587"/>
    <w:p w:rsidR="00BD5587" w:rsidRPr="00263449" w:rsidRDefault="005A355E" w:rsidP="00BD5587">
      <w:r w:rsidRPr="005A355E">
        <w:rPr>
          <w:noProof/>
        </w:rPr>
        <w:lastRenderedPageBreak/>
        <w:drawing>
          <wp:inline distT="0" distB="0" distL="0" distR="0">
            <wp:extent cx="5943600" cy="3702158"/>
            <wp:effectExtent l="19050" t="0" r="0" b="0"/>
            <wp:docPr id="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cstate="print"/>
                    <a:srcRect/>
                    <a:stretch>
                      <a:fillRect/>
                    </a:stretch>
                  </pic:blipFill>
                  <pic:spPr bwMode="auto">
                    <a:xfrm>
                      <a:off x="0" y="0"/>
                      <a:ext cx="5943600" cy="3702158"/>
                    </a:xfrm>
                    <a:prstGeom prst="rect">
                      <a:avLst/>
                    </a:prstGeom>
                    <a:noFill/>
                    <a:ln w="9525">
                      <a:noFill/>
                      <a:miter lim="800000"/>
                      <a:headEnd/>
                      <a:tailEnd/>
                    </a:ln>
                  </pic:spPr>
                </pic:pic>
              </a:graphicData>
            </a:graphic>
          </wp:inline>
        </w:drawing>
      </w:r>
    </w:p>
    <w:p w:rsidR="00BD5587" w:rsidRPr="00263449" w:rsidRDefault="00BD5587" w:rsidP="00BD5587">
      <w:pPr>
        <w:rPr>
          <w:b/>
        </w:rPr>
      </w:pPr>
    </w:p>
    <w:p w:rsidR="00BD5587" w:rsidRPr="003B3CAF" w:rsidRDefault="00BD5587" w:rsidP="003B3CAF">
      <w:pPr>
        <w:pStyle w:val="ListParagraph"/>
        <w:numPr>
          <w:ilvl w:val="0"/>
          <w:numId w:val="5"/>
        </w:numPr>
        <w:rPr>
          <w:b/>
          <w:sz w:val="32"/>
          <w:szCs w:val="32"/>
        </w:rPr>
      </w:pPr>
      <w:r w:rsidRPr="003B3CAF">
        <w:rPr>
          <w:b/>
          <w:sz w:val="32"/>
          <w:szCs w:val="32"/>
        </w:rPr>
        <w:t xml:space="preserve">Computation of Reference </w:t>
      </w:r>
      <w:r w:rsidRPr="003B3CAF">
        <w:rPr>
          <w:b/>
          <w:sz w:val="32"/>
        </w:rPr>
        <w:t>Evapotranspiration</w:t>
      </w:r>
    </w:p>
    <w:p w:rsidR="00BD5587" w:rsidRPr="00263449" w:rsidRDefault="00BD5587" w:rsidP="00BD5587">
      <w:pPr>
        <w:rPr>
          <w:b/>
        </w:rPr>
      </w:pPr>
    </w:p>
    <w:p w:rsidR="00BD5587" w:rsidRDefault="00BD5587" w:rsidP="00BD5587">
      <w:r w:rsidRPr="00263449">
        <w:t xml:space="preserve">We will estimate the spatial distribution of the </w:t>
      </w:r>
      <w:r w:rsidRPr="00263449">
        <w:rPr>
          <w:b/>
        </w:rPr>
        <w:t>Reference Evapotranspiration</w:t>
      </w:r>
      <w:r w:rsidR="003B3CAF">
        <w:rPr>
          <w:b/>
        </w:rPr>
        <w:t xml:space="preserve"> (ET) </w:t>
      </w:r>
      <w:r w:rsidR="003B3CAF" w:rsidRPr="003B3CAF">
        <w:t>for the Landsat overpass date (DOY=251)</w:t>
      </w:r>
      <w:r w:rsidRPr="003B3CAF">
        <w:t>.</w:t>
      </w:r>
      <w:r w:rsidRPr="00263449">
        <w:rPr>
          <w:b/>
        </w:rPr>
        <w:t xml:space="preserve"> </w:t>
      </w:r>
      <w:r w:rsidRPr="00263449">
        <w:t>We have</w:t>
      </w:r>
      <w:r w:rsidRPr="00263449">
        <w:rPr>
          <w:b/>
        </w:rPr>
        <w:t xml:space="preserve"> </w:t>
      </w:r>
      <w:r w:rsidRPr="00263449">
        <w:t>daily reference evapotranspiration</w:t>
      </w:r>
      <w:r w:rsidRPr="00263449">
        <w:rPr>
          <w:b/>
        </w:rPr>
        <w:t xml:space="preserve"> </w:t>
      </w:r>
      <w:r w:rsidRPr="00263449">
        <w:t>data from 12 Automated Weather Data Network (AWDN) stations within and surrounding the study area. These weather stations are operated by High Plains Regional Climate Center (HPRCC)</w:t>
      </w:r>
      <w:r w:rsidR="003B3CAF">
        <w:t xml:space="preserve"> in Nebraska</w:t>
      </w:r>
      <w:r w:rsidRPr="00263449">
        <w:t>. Data can be downloaded from HPRCC website (</w:t>
      </w:r>
      <w:hyperlink r:id="rId52" w:history="1">
        <w:r w:rsidRPr="00263449">
          <w:rPr>
            <w:rStyle w:val="Hyperlink"/>
          </w:rPr>
          <w:t>http://www.hprcc.unl.edu/</w:t>
        </w:r>
      </w:hyperlink>
      <w:r w:rsidRPr="00263449">
        <w:t xml:space="preserve">). </w:t>
      </w:r>
    </w:p>
    <w:p w:rsidR="003B3CAF" w:rsidRDefault="003B3CAF" w:rsidP="00BD5587"/>
    <w:p w:rsidR="00BD5587" w:rsidRPr="00263449" w:rsidRDefault="00BD5587" w:rsidP="00BD5587">
      <w:r w:rsidRPr="00263449">
        <w:t xml:space="preserve">Add the </w:t>
      </w:r>
      <w:r w:rsidRPr="00263449">
        <w:rPr>
          <w:b/>
        </w:rPr>
        <w:t>Ref_ET.shp</w:t>
      </w:r>
      <w:r w:rsidRPr="00263449">
        <w:t xml:space="preserve"> to </w:t>
      </w:r>
      <w:proofErr w:type="spellStart"/>
      <w:r w:rsidRPr="00263449">
        <w:t>ArcMap</w:t>
      </w:r>
      <w:proofErr w:type="spellEnd"/>
      <w:r w:rsidRPr="00263449">
        <w:t xml:space="preserve">. Open the attribute table. Attribute table contains the longitude, latitude, elevation and daily reference evapotranspiration data for 11 AWDN stations. </w:t>
      </w:r>
    </w:p>
    <w:p w:rsidR="00BD5587" w:rsidRPr="00263449" w:rsidRDefault="00BD5587" w:rsidP="00BD5587"/>
    <w:p w:rsidR="00BD5587" w:rsidRPr="00263449" w:rsidRDefault="00BD5587" w:rsidP="00BD5587">
      <w:pPr>
        <w:rPr>
          <w:b/>
        </w:rPr>
      </w:pPr>
      <w:r w:rsidRPr="00263449">
        <w:rPr>
          <w:noProof/>
        </w:rPr>
        <w:drawing>
          <wp:inline distT="0" distB="0" distL="0" distR="0">
            <wp:extent cx="5943600" cy="1539240"/>
            <wp:effectExtent l="19050" t="0" r="0" b="0"/>
            <wp:docPr id="42" name="Picture 6"/>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53" cstate="print"/>
                    <a:srcRect l="7500" t="22656" r="57500" b="54688"/>
                    <a:stretch>
                      <a:fillRect/>
                    </a:stretch>
                  </pic:blipFill>
                  <pic:spPr bwMode="auto">
                    <a:xfrm>
                      <a:off x="0" y="0"/>
                      <a:ext cx="5943600" cy="1539240"/>
                    </a:xfrm>
                    <a:prstGeom prst="rect">
                      <a:avLst/>
                    </a:prstGeom>
                    <a:noFill/>
                    <a:ln w="9525">
                      <a:noFill/>
                      <a:miter lim="800000"/>
                      <a:headEnd/>
                      <a:tailEnd/>
                    </a:ln>
                  </pic:spPr>
                </pic:pic>
              </a:graphicData>
            </a:graphic>
          </wp:inline>
        </w:drawing>
      </w:r>
      <w:r w:rsidRPr="00263449">
        <w:t xml:space="preserve">  </w:t>
      </w:r>
    </w:p>
    <w:p w:rsidR="003B3CAF" w:rsidRDefault="003B3CAF" w:rsidP="00BD5587"/>
    <w:p w:rsidR="003B3CAF" w:rsidRDefault="00BD5587" w:rsidP="00BD5587">
      <w:pPr>
        <w:rPr>
          <w:b/>
        </w:rPr>
      </w:pPr>
      <w:r w:rsidRPr="00263449">
        <w:lastRenderedPageBreak/>
        <w:t xml:space="preserve">We will create continuous surface of reference evapotranspiration from this point data using </w:t>
      </w:r>
      <w:r w:rsidRPr="00263449">
        <w:rPr>
          <w:b/>
        </w:rPr>
        <w:t>Spatial Interpolation</w:t>
      </w:r>
      <w:r w:rsidR="003B3CAF">
        <w:rPr>
          <w:b/>
        </w:rPr>
        <w:t xml:space="preserve"> </w:t>
      </w:r>
      <w:proofErr w:type="spellStart"/>
      <w:r w:rsidR="003B3CAF" w:rsidRPr="003B3CAF">
        <w:t>technigue</w:t>
      </w:r>
      <w:proofErr w:type="spellEnd"/>
      <w:r w:rsidRPr="003B3CAF">
        <w:t xml:space="preserve">. </w:t>
      </w:r>
      <w:r w:rsidRPr="00263449">
        <w:t xml:space="preserve">On Spatial Analyst toolbar go to </w:t>
      </w:r>
      <w:r w:rsidRPr="00263449">
        <w:rPr>
          <w:b/>
        </w:rPr>
        <w:t xml:space="preserve">Spatial Analyst/Interpolate to Raster/Inverse Distance Weighted… </w:t>
      </w:r>
    </w:p>
    <w:p w:rsidR="003B3CAF" w:rsidRDefault="003B3CAF" w:rsidP="00BD5587">
      <w:pPr>
        <w:rPr>
          <w:b/>
        </w:rPr>
      </w:pPr>
    </w:p>
    <w:p w:rsidR="00BD5587" w:rsidRPr="00263449" w:rsidRDefault="00BD5587" w:rsidP="00BD5587">
      <w:proofErr w:type="gramStart"/>
      <w:r w:rsidRPr="00263449">
        <w:t xml:space="preserve">Select </w:t>
      </w:r>
      <w:r w:rsidRPr="00263449">
        <w:rPr>
          <w:b/>
        </w:rPr>
        <w:t>Input Points</w:t>
      </w:r>
      <w:r w:rsidRPr="00263449">
        <w:t xml:space="preserve"> as </w:t>
      </w:r>
      <w:proofErr w:type="spellStart"/>
      <w:r w:rsidRPr="00263449">
        <w:rPr>
          <w:b/>
        </w:rPr>
        <w:t>Ref_ET</w:t>
      </w:r>
      <w:proofErr w:type="spellEnd"/>
      <w:r w:rsidRPr="00263449">
        <w:t xml:space="preserve"> layer.</w:t>
      </w:r>
      <w:proofErr w:type="gramEnd"/>
      <w:r w:rsidRPr="00263449">
        <w:t xml:space="preserve"> </w:t>
      </w:r>
      <w:proofErr w:type="gramStart"/>
      <w:r w:rsidRPr="00263449">
        <w:rPr>
          <w:b/>
        </w:rPr>
        <w:t>Z value</w:t>
      </w:r>
      <w:r w:rsidRPr="00263449">
        <w:t xml:space="preserve"> as </w:t>
      </w:r>
      <w:r w:rsidRPr="00263449">
        <w:rPr>
          <w:b/>
        </w:rPr>
        <w:t>DoY251</w:t>
      </w:r>
      <w:r w:rsidR="003B3CAF">
        <w:rPr>
          <w:b/>
        </w:rPr>
        <w:t xml:space="preserve"> </w:t>
      </w:r>
      <w:r w:rsidR="003B3CAF" w:rsidRPr="003B3CAF">
        <w:t>which represents the reference ET values for day 251</w:t>
      </w:r>
      <w:r w:rsidR="003B3CAF">
        <w:rPr>
          <w:b/>
        </w:rPr>
        <w:t>.</w:t>
      </w:r>
      <w:proofErr w:type="gramEnd"/>
      <w:r w:rsidR="003B3CAF">
        <w:rPr>
          <w:b/>
        </w:rPr>
        <w:t xml:space="preserve"> </w:t>
      </w:r>
      <w:r w:rsidR="003B3CAF" w:rsidRPr="003B3CAF">
        <w:t xml:space="preserve">The </w:t>
      </w:r>
      <w:r w:rsidRPr="00263449">
        <w:rPr>
          <w:b/>
        </w:rPr>
        <w:t>Power</w:t>
      </w:r>
      <w:r w:rsidRPr="00263449">
        <w:t xml:space="preserve"> </w:t>
      </w:r>
      <w:r w:rsidR="003B3CAF">
        <w:t xml:space="preserve">should be set </w:t>
      </w:r>
      <w:r w:rsidRPr="00263449">
        <w:t xml:space="preserve">as </w:t>
      </w:r>
      <w:r w:rsidRPr="00263449">
        <w:rPr>
          <w:b/>
        </w:rPr>
        <w:t>2</w:t>
      </w:r>
      <w:r w:rsidRPr="00263449">
        <w:t xml:space="preserve">, </w:t>
      </w:r>
      <w:r w:rsidRPr="00263449">
        <w:rPr>
          <w:b/>
        </w:rPr>
        <w:t>Search Radius type</w:t>
      </w:r>
      <w:r w:rsidRPr="00263449">
        <w:t xml:space="preserve"> as </w:t>
      </w:r>
      <w:r w:rsidRPr="00263449">
        <w:rPr>
          <w:b/>
        </w:rPr>
        <w:t>Variable</w:t>
      </w:r>
      <w:r w:rsidRPr="00263449">
        <w:t xml:space="preserve"> and </w:t>
      </w:r>
      <w:r w:rsidRPr="00263449">
        <w:rPr>
          <w:b/>
        </w:rPr>
        <w:t>Number of points</w:t>
      </w:r>
      <w:r w:rsidRPr="00263449">
        <w:t xml:space="preserve"> as </w:t>
      </w:r>
      <w:r w:rsidRPr="00263449">
        <w:rPr>
          <w:b/>
        </w:rPr>
        <w:t>5</w:t>
      </w:r>
      <w:r w:rsidRPr="00263449">
        <w:t xml:space="preserve">. Change the </w:t>
      </w:r>
      <w:r w:rsidRPr="00263449">
        <w:rPr>
          <w:b/>
        </w:rPr>
        <w:t>Output</w:t>
      </w:r>
      <w:r w:rsidRPr="00263449">
        <w:t xml:space="preserve"> </w:t>
      </w:r>
      <w:r w:rsidRPr="00263449">
        <w:rPr>
          <w:b/>
        </w:rPr>
        <w:t>Cell Size</w:t>
      </w:r>
      <w:r w:rsidRPr="00263449">
        <w:t xml:space="preserve"> to </w:t>
      </w:r>
      <w:r w:rsidRPr="00263449">
        <w:rPr>
          <w:b/>
        </w:rPr>
        <w:t>30</w:t>
      </w:r>
      <w:r w:rsidRPr="00263449">
        <w:t xml:space="preserve">. You can save the output raster to the desired location with the name </w:t>
      </w:r>
      <w:proofErr w:type="spellStart"/>
      <w:r w:rsidRPr="00263449">
        <w:rPr>
          <w:b/>
        </w:rPr>
        <w:t>Ref_ET_Raster</w:t>
      </w:r>
      <w:proofErr w:type="spellEnd"/>
      <w:r w:rsidRPr="00263449">
        <w:t>. Landsat data is acquired on the September 9, 2005 which is 251</w:t>
      </w:r>
      <w:r w:rsidRPr="00263449">
        <w:rPr>
          <w:vertAlign w:val="superscript"/>
        </w:rPr>
        <w:t>st</w:t>
      </w:r>
      <w:r w:rsidRPr="00263449">
        <w:t xml:space="preserve"> day of</w:t>
      </w:r>
      <w:r w:rsidR="003B3CAF">
        <w:t xml:space="preserve"> the year. So we selected the DO</w:t>
      </w:r>
      <w:r w:rsidRPr="00263449">
        <w:t>Y as 251 to create the reference evapotranspiration surface.</w:t>
      </w:r>
    </w:p>
    <w:p w:rsidR="00BD5587" w:rsidRPr="00263449" w:rsidRDefault="00BD5587" w:rsidP="00BD5587">
      <w:pPr>
        <w:rPr>
          <w:b/>
        </w:rPr>
      </w:pPr>
      <w:r w:rsidRPr="00263449">
        <w:t xml:space="preserve">  </w:t>
      </w:r>
    </w:p>
    <w:p w:rsidR="00BD5587" w:rsidRPr="00263449" w:rsidRDefault="00BD5587" w:rsidP="00BD5587">
      <w:r w:rsidRPr="00263449">
        <w:rPr>
          <w:noProof/>
        </w:rPr>
        <w:drawing>
          <wp:inline distT="0" distB="0" distL="0" distR="0">
            <wp:extent cx="5943600" cy="2888950"/>
            <wp:effectExtent l="19050" t="0" r="0" b="0"/>
            <wp:docPr id="4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cstate="print"/>
                    <a:srcRect/>
                    <a:stretch>
                      <a:fillRect/>
                    </a:stretch>
                  </pic:blipFill>
                  <pic:spPr bwMode="auto">
                    <a:xfrm>
                      <a:off x="0" y="0"/>
                      <a:ext cx="5943600" cy="2888950"/>
                    </a:xfrm>
                    <a:prstGeom prst="rect">
                      <a:avLst/>
                    </a:prstGeom>
                    <a:noFill/>
                    <a:ln w="9525">
                      <a:noFill/>
                      <a:miter lim="800000"/>
                      <a:headEnd/>
                      <a:tailEnd/>
                    </a:ln>
                  </pic:spPr>
                </pic:pic>
              </a:graphicData>
            </a:graphic>
          </wp:inline>
        </w:drawing>
      </w:r>
    </w:p>
    <w:p w:rsidR="00BD5587" w:rsidRPr="00263449" w:rsidRDefault="00BD5587" w:rsidP="00BD5587"/>
    <w:p w:rsidR="00BD5587" w:rsidRPr="00263449" w:rsidRDefault="00BD5587" w:rsidP="00BD5587">
      <w:r w:rsidRPr="00263449">
        <w:t xml:space="preserve">User can define </w:t>
      </w:r>
      <w:r w:rsidRPr="00263449">
        <w:rPr>
          <w:b/>
        </w:rPr>
        <w:t>interpolation parameters</w:t>
      </w:r>
      <w:r w:rsidRPr="00263449">
        <w:t xml:space="preserve"> based on the input data. We are using commonly used power value 2 for IDW interpolation method. Selecting higher power will emphasis more on nearest points. Specifying a lower value for power will provide a bit more influence to surrounding points a little farther away. Higher power will lead to “Bull’s eye” effect, </w:t>
      </w:r>
      <w:proofErr w:type="spellStart"/>
      <w:r w:rsidRPr="00263449">
        <w:t>i</w:t>
      </w:r>
      <w:proofErr w:type="spellEnd"/>
      <w:r w:rsidRPr="00263449">
        <w:t xml:space="preserve">. e. higher values for the locations surrounding the sample points. </w:t>
      </w:r>
      <w:proofErr w:type="spellStart"/>
      <w:r w:rsidRPr="00263449">
        <w:t>Kriging</w:t>
      </w:r>
      <w:proofErr w:type="spellEnd"/>
      <w:r w:rsidRPr="00263449">
        <w:t xml:space="preserve"> is more sophisticated method of interpolation available with spatial analyst. But selection of parameters is crucial and critical for accuracy of interpolation. </w:t>
      </w:r>
    </w:p>
    <w:p w:rsidR="00BD5587" w:rsidRPr="00263449" w:rsidRDefault="00BD5587" w:rsidP="00BD5587"/>
    <w:p w:rsidR="00BD5587" w:rsidRPr="00263449" w:rsidRDefault="00BD5587" w:rsidP="00BD5587">
      <w:r w:rsidRPr="00263449">
        <w:rPr>
          <w:noProof/>
        </w:rPr>
        <w:lastRenderedPageBreak/>
        <w:drawing>
          <wp:inline distT="0" distB="0" distL="0" distR="0">
            <wp:extent cx="5943600" cy="1968641"/>
            <wp:effectExtent l="19050" t="0" r="0" b="0"/>
            <wp:docPr id="4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cstate="print"/>
                    <a:srcRect/>
                    <a:stretch>
                      <a:fillRect/>
                    </a:stretch>
                  </pic:blipFill>
                  <pic:spPr bwMode="auto">
                    <a:xfrm>
                      <a:off x="0" y="0"/>
                      <a:ext cx="5943600" cy="1968641"/>
                    </a:xfrm>
                    <a:prstGeom prst="rect">
                      <a:avLst/>
                    </a:prstGeom>
                    <a:noFill/>
                    <a:ln w="9525">
                      <a:noFill/>
                      <a:miter lim="800000"/>
                      <a:headEnd/>
                      <a:tailEnd/>
                    </a:ln>
                  </pic:spPr>
                </pic:pic>
              </a:graphicData>
            </a:graphic>
          </wp:inline>
        </w:drawing>
      </w:r>
    </w:p>
    <w:p w:rsidR="00BD5587" w:rsidRPr="00263449" w:rsidRDefault="00BD5587" w:rsidP="00BD5587"/>
    <w:p w:rsidR="00BD5587" w:rsidRPr="00263449" w:rsidRDefault="00BD5587" w:rsidP="00BD5587">
      <w:r w:rsidRPr="00263449">
        <w:t xml:space="preserve">Observe the distribution of the reference evapotranspiration over the watersheds. </w:t>
      </w:r>
    </w:p>
    <w:p w:rsidR="00BD5587" w:rsidRPr="003B3CAF" w:rsidRDefault="00BD5587" w:rsidP="003B3CAF">
      <w:pPr>
        <w:pStyle w:val="ListParagraph"/>
        <w:numPr>
          <w:ilvl w:val="0"/>
          <w:numId w:val="5"/>
        </w:numPr>
        <w:rPr>
          <w:b/>
          <w:sz w:val="32"/>
          <w:szCs w:val="32"/>
        </w:rPr>
      </w:pPr>
      <w:r w:rsidRPr="003B3CAF">
        <w:rPr>
          <w:b/>
          <w:sz w:val="32"/>
          <w:szCs w:val="32"/>
        </w:rPr>
        <w:t>Computation of Actual Evapotranspiration</w:t>
      </w:r>
    </w:p>
    <w:p w:rsidR="00BD5587" w:rsidRPr="00263449" w:rsidRDefault="00BD5587" w:rsidP="00BD5587">
      <w:pPr>
        <w:rPr>
          <w:b/>
        </w:rPr>
      </w:pPr>
    </w:p>
    <w:p w:rsidR="00BD5587" w:rsidRPr="00263449" w:rsidRDefault="00BD5587" w:rsidP="00BD5587">
      <w:r>
        <w:t>We will c</w:t>
      </w:r>
      <w:r w:rsidRPr="00263449">
        <w:t xml:space="preserve">alculate the </w:t>
      </w:r>
      <w:r w:rsidRPr="00FD5454">
        <w:rPr>
          <w:szCs w:val="32"/>
        </w:rPr>
        <w:t>Actual Evapotranspiration</w:t>
      </w:r>
      <w:r w:rsidRPr="00FD5454">
        <w:rPr>
          <w:sz w:val="16"/>
        </w:rPr>
        <w:t xml:space="preserve"> </w:t>
      </w:r>
      <w:r w:rsidRPr="00263449">
        <w:t xml:space="preserve">by multiplying fraction of vegetation cover </w:t>
      </w:r>
      <w:r w:rsidR="003B3CAF">
        <w:t xml:space="preserve">with </w:t>
      </w:r>
      <w:r>
        <w:t xml:space="preserve">the </w:t>
      </w:r>
      <w:r w:rsidRPr="00263449">
        <w:t>reference evapotranspiration. Click on</w:t>
      </w:r>
      <w:r w:rsidRPr="00263449">
        <w:rPr>
          <w:b/>
        </w:rPr>
        <w:t xml:space="preserve"> Spatial analyst/raster calculator</w:t>
      </w:r>
    </w:p>
    <w:p w:rsidR="00BD5587" w:rsidRPr="00263449" w:rsidRDefault="00BD5587" w:rsidP="00BD5587"/>
    <w:p w:rsidR="00BD5587" w:rsidRPr="00263449" w:rsidRDefault="00BD5587" w:rsidP="00BD5587">
      <w:r w:rsidRPr="00263449">
        <w:rPr>
          <w:noProof/>
        </w:rPr>
        <w:drawing>
          <wp:inline distT="0" distB="0" distL="0" distR="0">
            <wp:extent cx="5943600" cy="2457450"/>
            <wp:effectExtent l="19050" t="0" r="0" b="0"/>
            <wp:docPr id="5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cstate="print"/>
                    <a:srcRect t="2273"/>
                    <a:stretch>
                      <a:fillRect/>
                    </a:stretch>
                  </pic:blipFill>
                  <pic:spPr bwMode="auto">
                    <a:xfrm>
                      <a:off x="0" y="0"/>
                      <a:ext cx="5943600" cy="2457450"/>
                    </a:xfrm>
                    <a:prstGeom prst="rect">
                      <a:avLst/>
                    </a:prstGeom>
                    <a:noFill/>
                    <a:ln w="9525">
                      <a:noFill/>
                      <a:miter lim="800000"/>
                      <a:headEnd/>
                      <a:tailEnd/>
                    </a:ln>
                  </pic:spPr>
                </pic:pic>
              </a:graphicData>
            </a:graphic>
          </wp:inline>
        </w:drawing>
      </w:r>
    </w:p>
    <w:p w:rsidR="00BD5587" w:rsidRPr="00263449" w:rsidRDefault="00BD5587" w:rsidP="00BD5587"/>
    <w:p w:rsidR="00BD5587" w:rsidRPr="00263449" w:rsidRDefault="00BD5587" w:rsidP="00BD5587">
      <w:proofErr w:type="gramStart"/>
      <w:r w:rsidRPr="00263449">
        <w:t>Type following formula as an expression in the raster calculator to calculate the actual evapotranspiration.</w:t>
      </w:r>
      <w:proofErr w:type="gramEnd"/>
      <w:r w:rsidRPr="00263449">
        <w:t xml:space="preserve"> </w:t>
      </w:r>
    </w:p>
    <w:p w:rsidR="00BD5587" w:rsidRPr="00263449" w:rsidRDefault="00BD5587" w:rsidP="00BD5587"/>
    <w:p w:rsidR="00BD5587" w:rsidRPr="00263449" w:rsidRDefault="00BD5587" w:rsidP="00BD5587">
      <w:pPr>
        <w:rPr>
          <w:b/>
        </w:rPr>
      </w:pPr>
      <w:r w:rsidRPr="00263449">
        <w:rPr>
          <w:b/>
        </w:rPr>
        <w:t>[</w:t>
      </w:r>
      <w:proofErr w:type="spellStart"/>
      <w:r w:rsidRPr="00263449">
        <w:rPr>
          <w:b/>
        </w:rPr>
        <w:t>Vegatation_Fraction</w:t>
      </w:r>
      <w:proofErr w:type="spellEnd"/>
      <w:r w:rsidRPr="00263449">
        <w:rPr>
          <w:b/>
        </w:rPr>
        <w:t>] * [</w:t>
      </w:r>
      <w:proofErr w:type="spellStart"/>
      <w:r w:rsidRPr="00263449">
        <w:rPr>
          <w:b/>
        </w:rPr>
        <w:t>Ref_ET_Raster</w:t>
      </w:r>
      <w:proofErr w:type="spellEnd"/>
      <w:r w:rsidRPr="00263449">
        <w:rPr>
          <w:b/>
        </w:rPr>
        <w:t>]</w:t>
      </w:r>
    </w:p>
    <w:p w:rsidR="00BD5587" w:rsidRPr="00263449" w:rsidRDefault="00BD5587" w:rsidP="00BD5587"/>
    <w:p w:rsidR="00BD5587" w:rsidRDefault="00BD5587" w:rsidP="00BD5587">
      <w:r w:rsidRPr="00263449">
        <w:t xml:space="preserve">Click OK and then actual ET layer will be added to the </w:t>
      </w:r>
      <w:r w:rsidR="003B3CAF">
        <w:t xml:space="preserve">ARC </w:t>
      </w:r>
      <w:r w:rsidRPr="00263449">
        <w:t xml:space="preserve">map. Rename </w:t>
      </w:r>
      <w:r w:rsidR="003B3CAF">
        <w:t xml:space="preserve">this </w:t>
      </w:r>
      <w:proofErr w:type="gramStart"/>
      <w:r w:rsidR="003B3CAF">
        <w:t xml:space="preserve">raster </w:t>
      </w:r>
      <w:r w:rsidRPr="00263449">
        <w:t xml:space="preserve"> as</w:t>
      </w:r>
      <w:proofErr w:type="gramEnd"/>
      <w:r w:rsidRPr="00263449">
        <w:t xml:space="preserve"> </w:t>
      </w:r>
      <w:r w:rsidRPr="00263449">
        <w:rPr>
          <w:b/>
        </w:rPr>
        <w:t xml:space="preserve">ET. </w:t>
      </w:r>
      <w:r w:rsidRPr="00263449">
        <w:t xml:space="preserve">Export this layer with name ET to the desired location. </w:t>
      </w:r>
    </w:p>
    <w:p w:rsidR="00BD5587" w:rsidRPr="00263449" w:rsidRDefault="00BD5587" w:rsidP="00BD5587"/>
    <w:p w:rsidR="00BD5587" w:rsidRPr="00263449" w:rsidRDefault="00C475ED" w:rsidP="00BD5587">
      <w:r w:rsidRPr="00C475ED">
        <w:rPr>
          <w:noProof/>
        </w:rPr>
        <w:lastRenderedPageBreak/>
        <w:drawing>
          <wp:inline distT="0" distB="0" distL="0" distR="0">
            <wp:extent cx="5943600" cy="3943583"/>
            <wp:effectExtent l="19050" t="0" r="0" b="0"/>
            <wp:docPr id="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srcRect/>
                    <a:stretch>
                      <a:fillRect/>
                    </a:stretch>
                  </pic:blipFill>
                  <pic:spPr bwMode="auto">
                    <a:xfrm>
                      <a:off x="0" y="0"/>
                      <a:ext cx="5943600" cy="3943583"/>
                    </a:xfrm>
                    <a:prstGeom prst="rect">
                      <a:avLst/>
                    </a:prstGeom>
                    <a:noFill/>
                    <a:ln w="9525">
                      <a:noFill/>
                      <a:miter lim="800000"/>
                      <a:headEnd/>
                      <a:tailEnd/>
                    </a:ln>
                  </pic:spPr>
                </pic:pic>
              </a:graphicData>
            </a:graphic>
          </wp:inline>
        </w:drawing>
      </w:r>
    </w:p>
    <w:p w:rsidR="00BD5587" w:rsidRPr="00263449" w:rsidRDefault="00BD5587" w:rsidP="00BD5587"/>
    <w:p w:rsidR="00BD5587" w:rsidRDefault="003B3CAF" w:rsidP="00BD5587">
      <w:r>
        <w:t>Once you have the ET map, o</w:t>
      </w:r>
      <w:r w:rsidR="00BD5587" w:rsidRPr="00462EE5">
        <w:t xml:space="preserve">bserve the </w:t>
      </w:r>
      <w:r w:rsidR="00BD5587">
        <w:t xml:space="preserve">patterns of actual evapotranspiration within different </w:t>
      </w:r>
      <w:proofErr w:type="spellStart"/>
      <w:r w:rsidR="00BD5587">
        <w:t>landuses</w:t>
      </w:r>
      <w:proofErr w:type="spellEnd"/>
      <w:r>
        <w:t xml:space="preserve"> by using </w:t>
      </w:r>
      <w:proofErr w:type="spellStart"/>
      <w:r>
        <w:t>landuse</w:t>
      </w:r>
      <w:proofErr w:type="spellEnd"/>
      <w:r>
        <w:t xml:space="preserve"> data layer</w:t>
      </w:r>
      <w:r w:rsidR="00BD5587">
        <w:t>, within different fields and within same fields. Do you see any similarity between pattern of fraction of vegetation and pattern of actual evapotranspiration?</w:t>
      </w:r>
    </w:p>
    <w:p w:rsidR="00BD5587" w:rsidRPr="00462EE5" w:rsidRDefault="00BD5587" w:rsidP="00BD5587"/>
    <w:p w:rsidR="00BD5587" w:rsidRPr="003B3CAF" w:rsidRDefault="00BD5587" w:rsidP="003B3CAF">
      <w:pPr>
        <w:pStyle w:val="ListParagraph"/>
        <w:numPr>
          <w:ilvl w:val="0"/>
          <w:numId w:val="5"/>
        </w:numPr>
        <w:rPr>
          <w:b/>
          <w:sz w:val="32"/>
        </w:rPr>
      </w:pPr>
      <w:r w:rsidRPr="003B3CAF">
        <w:rPr>
          <w:b/>
          <w:sz w:val="32"/>
        </w:rPr>
        <w:t xml:space="preserve">Exploring Zonal Statistics of Evapotranspiration </w:t>
      </w:r>
    </w:p>
    <w:p w:rsidR="00BD5587" w:rsidRPr="00263449" w:rsidRDefault="00BD5587" w:rsidP="00BD5587">
      <w:pPr>
        <w:rPr>
          <w:b/>
        </w:rPr>
      </w:pPr>
    </w:p>
    <w:p w:rsidR="00BD5587" w:rsidRPr="00263449" w:rsidRDefault="00BD5587" w:rsidP="00BD5587">
      <w:pPr>
        <w:rPr>
          <w:b/>
        </w:rPr>
      </w:pPr>
      <w:r w:rsidRPr="00263449">
        <w:t xml:space="preserve">By </w:t>
      </w:r>
      <w:r w:rsidR="003B3CAF">
        <w:t xml:space="preserve">performing </w:t>
      </w:r>
      <w:r w:rsidRPr="00263449">
        <w:t xml:space="preserve">zonal statistics, the statistics for each zone of a zone dataset can be calculated based on the information in a value raster. Using zonal statistics we can explore the distribution of </w:t>
      </w:r>
      <w:r>
        <w:t>actual evapotranspiration</w:t>
      </w:r>
      <w:r w:rsidRPr="00263449">
        <w:t xml:space="preserve"> at each center pivot field we have marked. Also we can see the statistical differences in ET in each hydrologic unit</w:t>
      </w:r>
      <w:r w:rsidR="003B3CAF">
        <w:t xml:space="preserve">. To calculate zonal statistics, </w:t>
      </w:r>
      <w:r w:rsidRPr="00263449">
        <w:t xml:space="preserve">click on </w:t>
      </w:r>
      <w:r w:rsidRPr="00263449">
        <w:rPr>
          <w:b/>
        </w:rPr>
        <w:t>Spatial Analyst</w:t>
      </w:r>
      <w:r w:rsidRPr="00263449">
        <w:t>/</w:t>
      </w:r>
      <w:r w:rsidRPr="00263449">
        <w:rPr>
          <w:b/>
        </w:rPr>
        <w:t xml:space="preserve">Zonal Statistics  </w:t>
      </w:r>
    </w:p>
    <w:p w:rsidR="00BD5587" w:rsidRPr="00263449" w:rsidRDefault="00BD5587" w:rsidP="00BD5587"/>
    <w:p w:rsidR="00BD5587" w:rsidRPr="00263449" w:rsidRDefault="00C3574E" w:rsidP="00BD5587">
      <w:r w:rsidRPr="00C3574E">
        <w:rPr>
          <w:noProof/>
        </w:rPr>
        <w:lastRenderedPageBreak/>
        <w:drawing>
          <wp:inline distT="0" distB="0" distL="0" distR="0">
            <wp:extent cx="5648325" cy="2828925"/>
            <wp:effectExtent l="19050" t="0" r="9525" b="0"/>
            <wp:docPr id="5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cstate="print"/>
                    <a:srcRect/>
                    <a:stretch>
                      <a:fillRect/>
                    </a:stretch>
                  </pic:blipFill>
                  <pic:spPr bwMode="auto">
                    <a:xfrm>
                      <a:off x="0" y="0"/>
                      <a:ext cx="5648325" cy="2828925"/>
                    </a:xfrm>
                    <a:prstGeom prst="rect">
                      <a:avLst/>
                    </a:prstGeom>
                    <a:noFill/>
                    <a:ln w="9525">
                      <a:noFill/>
                      <a:miter lim="800000"/>
                      <a:headEnd/>
                      <a:tailEnd/>
                    </a:ln>
                  </pic:spPr>
                </pic:pic>
              </a:graphicData>
            </a:graphic>
          </wp:inline>
        </w:drawing>
      </w:r>
    </w:p>
    <w:p w:rsidR="00BD5587" w:rsidRPr="00462EE5" w:rsidRDefault="00BD5587" w:rsidP="00BD5587">
      <w:pPr>
        <w:rPr>
          <w:sz w:val="18"/>
        </w:rPr>
      </w:pPr>
    </w:p>
    <w:p w:rsidR="00BD5587" w:rsidRDefault="00BD5587" w:rsidP="00BD5587">
      <w:pPr>
        <w:rPr>
          <w:b/>
        </w:rPr>
      </w:pPr>
      <w:r w:rsidRPr="00263449">
        <w:t xml:space="preserve">Select </w:t>
      </w:r>
      <w:r w:rsidRPr="00263449">
        <w:rPr>
          <w:b/>
        </w:rPr>
        <w:t>Zonal Dataset</w:t>
      </w:r>
      <w:r w:rsidRPr="00263449">
        <w:t xml:space="preserve"> as </w:t>
      </w:r>
      <w:r w:rsidRPr="00263449">
        <w:rPr>
          <w:b/>
        </w:rPr>
        <w:t xml:space="preserve">Center Pivot Buffer. </w:t>
      </w:r>
      <w:r w:rsidRPr="00263449">
        <w:t xml:space="preserve">Select </w:t>
      </w:r>
      <w:r w:rsidRPr="00263449">
        <w:rPr>
          <w:b/>
        </w:rPr>
        <w:t>Zonal Field</w:t>
      </w:r>
      <w:r w:rsidRPr="00263449">
        <w:t xml:space="preserve"> as </w:t>
      </w:r>
      <w:r w:rsidRPr="00263449">
        <w:rPr>
          <w:b/>
        </w:rPr>
        <w:t>CPID</w:t>
      </w:r>
      <w:r w:rsidRPr="00263449">
        <w:t xml:space="preserve">. Select </w:t>
      </w:r>
      <w:r w:rsidRPr="00263449">
        <w:rPr>
          <w:b/>
        </w:rPr>
        <w:t>Value Raster</w:t>
      </w:r>
      <w:r w:rsidRPr="00263449">
        <w:t xml:space="preserve"> as </w:t>
      </w:r>
      <w:r w:rsidRPr="00263449">
        <w:rPr>
          <w:b/>
        </w:rPr>
        <w:t>ET</w:t>
      </w:r>
      <w:r w:rsidRPr="00263449">
        <w:t>. Save the</w:t>
      </w:r>
      <w:r w:rsidRPr="00263449">
        <w:rPr>
          <w:b/>
        </w:rPr>
        <w:t xml:space="preserve"> Output Table </w:t>
      </w:r>
      <w:r w:rsidRPr="00263449">
        <w:t xml:space="preserve">at desired location with </w:t>
      </w:r>
      <w:r w:rsidR="003C5E63">
        <w:t xml:space="preserve">a </w:t>
      </w:r>
      <w:r w:rsidRPr="00263449">
        <w:t>name</w:t>
      </w:r>
      <w:r w:rsidRPr="00263449">
        <w:rPr>
          <w:b/>
        </w:rPr>
        <w:t xml:space="preserve"> </w:t>
      </w:r>
      <w:proofErr w:type="spellStart"/>
      <w:r w:rsidRPr="00263449">
        <w:rPr>
          <w:b/>
        </w:rPr>
        <w:t>CP_Zonal_Stat</w:t>
      </w:r>
      <w:proofErr w:type="spellEnd"/>
      <w:r w:rsidRPr="00263449">
        <w:rPr>
          <w:b/>
        </w:rPr>
        <w:t>.</w:t>
      </w:r>
    </w:p>
    <w:p w:rsidR="00BD5587" w:rsidRPr="00263449" w:rsidRDefault="00BD5587" w:rsidP="00BD5587">
      <w:pPr>
        <w:rPr>
          <w:b/>
        </w:rPr>
      </w:pPr>
    </w:p>
    <w:p w:rsidR="00BD5587" w:rsidRDefault="00C3574E" w:rsidP="00BD5587">
      <w:r w:rsidRPr="00C3574E">
        <w:rPr>
          <w:noProof/>
        </w:rPr>
        <w:lastRenderedPageBreak/>
        <w:drawing>
          <wp:inline distT="0" distB="0" distL="0" distR="0">
            <wp:extent cx="5943600" cy="5184475"/>
            <wp:effectExtent l="19050" t="0" r="0" b="0"/>
            <wp:docPr id="6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cstate="print"/>
                    <a:srcRect/>
                    <a:stretch>
                      <a:fillRect/>
                    </a:stretch>
                  </pic:blipFill>
                  <pic:spPr bwMode="auto">
                    <a:xfrm>
                      <a:off x="0" y="0"/>
                      <a:ext cx="5943600" cy="5184475"/>
                    </a:xfrm>
                    <a:prstGeom prst="rect">
                      <a:avLst/>
                    </a:prstGeom>
                    <a:noFill/>
                    <a:ln w="9525">
                      <a:noFill/>
                      <a:miter lim="800000"/>
                      <a:headEnd/>
                      <a:tailEnd/>
                    </a:ln>
                  </pic:spPr>
                </pic:pic>
              </a:graphicData>
            </a:graphic>
          </wp:inline>
        </w:drawing>
      </w:r>
    </w:p>
    <w:p w:rsidR="00C3574E" w:rsidRPr="00263449" w:rsidRDefault="00C3574E" w:rsidP="00BD5587"/>
    <w:p w:rsidR="003C5E63" w:rsidRDefault="00BD5587" w:rsidP="00BD5587">
      <w:r w:rsidRPr="00263449">
        <w:t>Now we will see the differences in the ET in each</w:t>
      </w:r>
      <w:r w:rsidR="003C5E63">
        <w:t xml:space="preserve"> center pivot field</w:t>
      </w:r>
      <w:r w:rsidRPr="00263449">
        <w:t xml:space="preserve">. </w:t>
      </w:r>
    </w:p>
    <w:p w:rsidR="003C5E63" w:rsidRDefault="003C5E63" w:rsidP="00BD5587"/>
    <w:p w:rsidR="00BD5587" w:rsidRPr="00263449" w:rsidRDefault="003C5E63" w:rsidP="00BD5587">
      <w:pPr>
        <w:rPr>
          <w:b/>
        </w:rPr>
      </w:pPr>
      <w:r>
        <w:t>For the second part, s</w:t>
      </w:r>
      <w:r w:rsidR="00BD5587" w:rsidRPr="00263449">
        <w:t xml:space="preserve">elect </w:t>
      </w:r>
      <w:r w:rsidR="00BD5587" w:rsidRPr="00263449">
        <w:rPr>
          <w:b/>
        </w:rPr>
        <w:t>Zonal Dataset</w:t>
      </w:r>
      <w:r w:rsidR="00BD5587" w:rsidRPr="00263449">
        <w:t xml:space="preserve"> as </w:t>
      </w:r>
      <w:proofErr w:type="spellStart"/>
      <w:r w:rsidR="00BD5587" w:rsidRPr="00263449">
        <w:rPr>
          <w:b/>
        </w:rPr>
        <w:t>Hydrologic_Unit</w:t>
      </w:r>
      <w:proofErr w:type="spellEnd"/>
      <w:r w:rsidR="00BD5587" w:rsidRPr="00263449">
        <w:rPr>
          <w:b/>
        </w:rPr>
        <w:t xml:space="preserve">. </w:t>
      </w:r>
      <w:r w:rsidR="00BD5587" w:rsidRPr="00263449">
        <w:t xml:space="preserve">Select </w:t>
      </w:r>
      <w:r w:rsidR="00BD5587" w:rsidRPr="00263449">
        <w:rPr>
          <w:b/>
        </w:rPr>
        <w:t>Zonal Field</w:t>
      </w:r>
      <w:r w:rsidR="00BD5587" w:rsidRPr="00263449">
        <w:t xml:space="preserve"> as </w:t>
      </w:r>
      <w:r w:rsidR="00BD5587" w:rsidRPr="00263449">
        <w:rPr>
          <w:b/>
        </w:rPr>
        <w:t>HU</w:t>
      </w:r>
      <w:r w:rsidR="00F11631">
        <w:rPr>
          <w:b/>
        </w:rPr>
        <w:t>C_12</w:t>
      </w:r>
      <w:r w:rsidR="00BD5587" w:rsidRPr="00263449">
        <w:rPr>
          <w:b/>
        </w:rPr>
        <w:t>_NAME</w:t>
      </w:r>
      <w:r w:rsidR="00BD5587" w:rsidRPr="00263449">
        <w:t xml:space="preserve">. Select </w:t>
      </w:r>
      <w:r w:rsidR="00BD5587" w:rsidRPr="00263449">
        <w:rPr>
          <w:b/>
        </w:rPr>
        <w:t>Value Raster</w:t>
      </w:r>
      <w:r w:rsidR="00BD5587" w:rsidRPr="00263449">
        <w:t xml:space="preserve"> as </w:t>
      </w:r>
      <w:r w:rsidR="00BD5587" w:rsidRPr="00263449">
        <w:rPr>
          <w:b/>
        </w:rPr>
        <w:t>ET</w:t>
      </w:r>
      <w:r w:rsidR="00BD5587" w:rsidRPr="00263449">
        <w:t>. Save the</w:t>
      </w:r>
      <w:r w:rsidR="00BD5587" w:rsidRPr="00263449">
        <w:rPr>
          <w:b/>
        </w:rPr>
        <w:t xml:space="preserve"> Output Table </w:t>
      </w:r>
      <w:r w:rsidR="00BD5587" w:rsidRPr="00263449">
        <w:t>at desired location with name</w:t>
      </w:r>
      <w:r w:rsidR="00F11631">
        <w:rPr>
          <w:b/>
        </w:rPr>
        <w:t xml:space="preserve"> HUC_12</w:t>
      </w:r>
      <w:r w:rsidR="00BD5587" w:rsidRPr="00263449">
        <w:rPr>
          <w:b/>
        </w:rPr>
        <w:t>_Zonal_Stat.</w:t>
      </w:r>
    </w:p>
    <w:p w:rsidR="00BD5587" w:rsidRPr="00263449" w:rsidRDefault="00BD5587" w:rsidP="00BD5587"/>
    <w:p w:rsidR="00BD5587" w:rsidRPr="00263449" w:rsidRDefault="00F11631" w:rsidP="00BD5587">
      <w:r w:rsidRPr="00F11631">
        <w:rPr>
          <w:noProof/>
        </w:rPr>
        <w:lastRenderedPageBreak/>
        <w:drawing>
          <wp:inline distT="0" distB="0" distL="0" distR="0">
            <wp:extent cx="5943600" cy="3321685"/>
            <wp:effectExtent l="19050" t="0" r="0" b="0"/>
            <wp:docPr id="10"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60" cstate="print"/>
                    <a:srcRect l="6875" t="19531" r="50625" b="21094"/>
                    <a:stretch>
                      <a:fillRect/>
                    </a:stretch>
                  </pic:blipFill>
                  <pic:spPr bwMode="auto">
                    <a:xfrm>
                      <a:off x="0" y="0"/>
                      <a:ext cx="5943600" cy="3321685"/>
                    </a:xfrm>
                    <a:prstGeom prst="rect">
                      <a:avLst/>
                    </a:prstGeom>
                    <a:noFill/>
                    <a:ln w="9525">
                      <a:noFill/>
                      <a:miter lim="800000"/>
                      <a:headEnd/>
                      <a:tailEnd/>
                    </a:ln>
                  </pic:spPr>
                </pic:pic>
              </a:graphicData>
            </a:graphic>
          </wp:inline>
        </w:drawing>
      </w:r>
    </w:p>
    <w:p w:rsidR="00A919F8" w:rsidRPr="00A52C48" w:rsidRDefault="003C5E63" w:rsidP="00270434">
      <w:r w:rsidRPr="00263449">
        <w:t>Now we will see the differences in the ET in each</w:t>
      </w:r>
      <w:r w:rsidR="00F11631">
        <w:t xml:space="preserve"> of our watershed (HUC12</w:t>
      </w:r>
      <w:r>
        <w:t xml:space="preserve"> unit)</w:t>
      </w:r>
      <w:r w:rsidRPr="00263449">
        <w:t xml:space="preserve">. </w:t>
      </w:r>
    </w:p>
    <w:p w:rsidR="00A919F8" w:rsidRPr="00A52C48" w:rsidRDefault="00A919F8" w:rsidP="00270434"/>
    <w:p w:rsidR="00A919F8" w:rsidRDefault="00B851E5" w:rsidP="00270434">
      <w:pPr>
        <w:rPr>
          <w:b/>
        </w:rPr>
      </w:pPr>
      <w:r>
        <w:rPr>
          <w:b/>
        </w:rPr>
        <w:t xml:space="preserve">12 </w:t>
      </w:r>
      <w:r w:rsidRPr="00B851E5">
        <w:rPr>
          <w:b/>
        </w:rPr>
        <w:t xml:space="preserve">Items to be turned in </w:t>
      </w:r>
    </w:p>
    <w:p w:rsidR="00B851E5" w:rsidRPr="00B851E5" w:rsidRDefault="00B851E5" w:rsidP="00270434">
      <w:pPr>
        <w:rPr>
          <w:b/>
        </w:rPr>
      </w:pPr>
    </w:p>
    <w:p w:rsidR="001179AF" w:rsidRPr="0097659E" w:rsidRDefault="001179AF" w:rsidP="001179AF">
      <w:pPr>
        <w:rPr>
          <w:i/>
        </w:rPr>
      </w:pPr>
      <w:r w:rsidRPr="0097659E">
        <w:rPr>
          <w:i/>
        </w:rPr>
        <w:t xml:space="preserve">Q1. Which is the biggest urban settlement in the study area? </w:t>
      </w:r>
    </w:p>
    <w:p w:rsidR="001179AF" w:rsidRPr="0097659E" w:rsidRDefault="001179AF" w:rsidP="001179AF">
      <w:pPr>
        <w:rPr>
          <w:i/>
        </w:rPr>
      </w:pPr>
      <w:r w:rsidRPr="0097659E">
        <w:rPr>
          <w:i/>
        </w:rPr>
        <w:t>Q2. Which is biggest city in the located in Beaver Creek watershed (note that Beaver Creek watershed has 5 sub watersheds?</w:t>
      </w:r>
    </w:p>
    <w:p w:rsidR="001179AF" w:rsidRPr="0097659E" w:rsidRDefault="001179AF" w:rsidP="001179AF">
      <w:pPr>
        <w:rPr>
          <w:i/>
        </w:rPr>
      </w:pPr>
      <w:r w:rsidRPr="0097659E">
        <w:rPr>
          <w:i/>
        </w:rPr>
        <w:t xml:space="preserve">Q3. Which center pivot field (specify the CPID) has the highest mean ET value?  Which center pivot field has the lowest ET mean values? What are the crop types in both fields? (Hint-Note that Value field in zonal statistics is same as the CPID field in </w:t>
      </w:r>
      <w:proofErr w:type="spellStart"/>
      <w:r w:rsidRPr="0097659E">
        <w:rPr>
          <w:i/>
        </w:rPr>
        <w:t>Center_Pivot_Buffer</w:t>
      </w:r>
      <w:proofErr w:type="spellEnd"/>
      <w:r w:rsidRPr="0097659E">
        <w:rPr>
          <w:i/>
        </w:rPr>
        <w:t xml:space="preserve"> attribute table) </w:t>
      </w:r>
    </w:p>
    <w:p w:rsidR="001179AF" w:rsidRPr="0097659E" w:rsidRDefault="001179AF" w:rsidP="001179AF">
      <w:pPr>
        <w:rPr>
          <w:i/>
        </w:rPr>
      </w:pPr>
      <w:r w:rsidRPr="0097659E">
        <w:rPr>
          <w:i/>
        </w:rPr>
        <w:t xml:space="preserve">Q4. Which crop type has higher average ET for the selected 9 center pivot fields? Try to speculate the reasons for that.  </w:t>
      </w:r>
    </w:p>
    <w:p w:rsidR="001179AF" w:rsidRPr="0097659E" w:rsidRDefault="001179AF" w:rsidP="001179AF">
      <w:pPr>
        <w:rPr>
          <w:i/>
        </w:rPr>
      </w:pPr>
      <w:r w:rsidRPr="0097659E">
        <w:rPr>
          <w:i/>
        </w:rPr>
        <w:t xml:space="preserve">Q5. Run the Zonal </w:t>
      </w:r>
      <w:proofErr w:type="spellStart"/>
      <w:r w:rsidRPr="0097659E">
        <w:rPr>
          <w:i/>
        </w:rPr>
        <w:t>Satistics</w:t>
      </w:r>
      <w:proofErr w:type="spellEnd"/>
      <w:r w:rsidRPr="0097659E">
        <w:rPr>
          <w:i/>
        </w:rPr>
        <w:t xml:space="preserve"> for NDVI value raster with HUC 12 watershed as a Zonal dataset. Show the graphical results.</w:t>
      </w:r>
    </w:p>
    <w:p w:rsidR="001179AF" w:rsidRPr="0097659E" w:rsidRDefault="001179AF" w:rsidP="001179AF">
      <w:pPr>
        <w:rPr>
          <w:i/>
        </w:rPr>
      </w:pPr>
      <w:r w:rsidRPr="0097659E">
        <w:rPr>
          <w:i/>
        </w:rPr>
        <w:t xml:space="preserve">Q6. Run the Zonal </w:t>
      </w:r>
      <w:proofErr w:type="spellStart"/>
      <w:r w:rsidRPr="0097659E">
        <w:rPr>
          <w:i/>
        </w:rPr>
        <w:t>Satistics</w:t>
      </w:r>
      <w:proofErr w:type="spellEnd"/>
      <w:r w:rsidRPr="0097659E">
        <w:rPr>
          <w:i/>
        </w:rPr>
        <w:t xml:space="preserve"> for Fraction </w:t>
      </w:r>
      <w:proofErr w:type="spellStart"/>
      <w:proofErr w:type="gramStart"/>
      <w:r w:rsidRPr="0097659E">
        <w:rPr>
          <w:i/>
        </w:rPr>
        <w:t>od</w:t>
      </w:r>
      <w:proofErr w:type="spellEnd"/>
      <w:proofErr w:type="gramEnd"/>
      <w:r w:rsidRPr="0097659E">
        <w:rPr>
          <w:i/>
        </w:rPr>
        <w:t xml:space="preserve"> vegetation cover value </w:t>
      </w:r>
      <w:proofErr w:type="spellStart"/>
      <w:r w:rsidRPr="0097659E">
        <w:rPr>
          <w:i/>
        </w:rPr>
        <w:t>value</w:t>
      </w:r>
      <w:proofErr w:type="spellEnd"/>
      <w:r w:rsidRPr="0097659E">
        <w:rPr>
          <w:i/>
        </w:rPr>
        <w:t xml:space="preserve"> raster with Center Pivot GPS locations as a Zonal dataset. Show the graphical results.</w:t>
      </w:r>
    </w:p>
    <w:p w:rsidR="001179AF" w:rsidRPr="0097659E" w:rsidRDefault="001179AF" w:rsidP="001179AF">
      <w:pPr>
        <w:rPr>
          <w:i/>
        </w:rPr>
      </w:pPr>
      <w:r w:rsidRPr="0097659E">
        <w:rPr>
          <w:i/>
        </w:rPr>
        <w:t xml:space="preserve">Q7. Plot the relationship between mean NDVI and Mean ET for all the 9 center pivot locations. </w:t>
      </w:r>
    </w:p>
    <w:p w:rsidR="001179AF" w:rsidRPr="0097659E" w:rsidRDefault="001179AF" w:rsidP="001179AF">
      <w:pPr>
        <w:rPr>
          <w:i/>
        </w:rPr>
      </w:pPr>
      <w:r w:rsidRPr="0097659E">
        <w:rPr>
          <w:i/>
        </w:rPr>
        <w:t xml:space="preserve">Q8. Plot the relationship between mean fractions of vegetation cover and mean ET for all the HUC 12 watersheds. </w:t>
      </w:r>
    </w:p>
    <w:p w:rsidR="001179AF" w:rsidRPr="0097659E" w:rsidRDefault="001179AF" w:rsidP="001179AF">
      <w:pPr>
        <w:rPr>
          <w:i/>
        </w:rPr>
      </w:pPr>
      <w:r w:rsidRPr="0097659E">
        <w:rPr>
          <w:i/>
        </w:rPr>
        <w:t xml:space="preserve">Q9. Observe the distribution of the ET for </w:t>
      </w:r>
      <w:r w:rsidR="00CD3755">
        <w:rPr>
          <w:i/>
        </w:rPr>
        <w:t>“</w:t>
      </w:r>
      <w:r w:rsidRPr="0097659E">
        <w:rPr>
          <w:i/>
        </w:rPr>
        <w:t>City of York</w:t>
      </w:r>
      <w:r w:rsidR="00CD3755">
        <w:rPr>
          <w:i/>
        </w:rPr>
        <w:t>”</w:t>
      </w:r>
      <w:r w:rsidRPr="0097659E">
        <w:rPr>
          <w:i/>
        </w:rPr>
        <w:t xml:space="preserve"> watershed. What speculations can you make</w:t>
      </w:r>
      <w:proofErr w:type="gramStart"/>
      <w:r w:rsidRPr="0097659E">
        <w:rPr>
          <w:i/>
        </w:rPr>
        <w:t>?.</w:t>
      </w:r>
      <w:proofErr w:type="gramEnd"/>
      <w:r w:rsidRPr="0097659E">
        <w:rPr>
          <w:i/>
        </w:rPr>
        <w:t xml:space="preserve"> Use zonal statistics to support your speculations about distribution of ET in the watershed. What factors are contributing to spatial distribution of ET over the watershed?</w:t>
      </w:r>
    </w:p>
    <w:p w:rsidR="001179AF" w:rsidRPr="0097659E" w:rsidRDefault="001179AF" w:rsidP="001179AF">
      <w:pPr>
        <w:rPr>
          <w:i/>
        </w:rPr>
      </w:pPr>
      <w:r w:rsidRPr="0097659E">
        <w:rPr>
          <w:i/>
        </w:rPr>
        <w:t>Q10. Which watershed has the highest percentage of Range, Pasture, and Grass land? Can you support your conclusion using RGB False Color Composite? How?</w:t>
      </w:r>
    </w:p>
    <w:p w:rsidR="001F067A" w:rsidRPr="00A52C48" w:rsidRDefault="001179AF" w:rsidP="00270434">
      <w:r w:rsidRPr="0097659E">
        <w:rPr>
          <w:i/>
        </w:rPr>
        <w:t xml:space="preserve">Q11. Alfalfa is one of the reference crops to compute evapotranspiration. What do </w:t>
      </w:r>
      <w:r w:rsidR="000C2B31">
        <w:rPr>
          <w:i/>
        </w:rPr>
        <w:t xml:space="preserve">you </w:t>
      </w:r>
      <w:r w:rsidRPr="0097659E">
        <w:rPr>
          <w:i/>
        </w:rPr>
        <w:t xml:space="preserve">observe about NDVI values of alfalfa crop in the entire study area? </w:t>
      </w:r>
      <w:r w:rsidR="000C2B31">
        <w:rPr>
          <w:i/>
        </w:rPr>
        <w:t xml:space="preserve">Are they high or low compare to surrounding </w:t>
      </w:r>
      <w:r w:rsidR="00C61C41">
        <w:rPr>
          <w:i/>
        </w:rPr>
        <w:t xml:space="preserve">areas? </w:t>
      </w:r>
      <w:r w:rsidRPr="0097659E">
        <w:rPr>
          <w:i/>
        </w:rPr>
        <w:t>What does is imply?</w:t>
      </w:r>
    </w:p>
    <w:sectPr w:rsidR="001F067A" w:rsidRPr="00A52C48" w:rsidSect="00E713B0">
      <w:footerReference w:type="default" r:id="rId61"/>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C2B31" w:rsidRDefault="000C2B31" w:rsidP="003C1279">
      <w:r>
        <w:separator/>
      </w:r>
    </w:p>
  </w:endnote>
  <w:endnote w:type="continuationSeparator" w:id="0">
    <w:p w:rsidR="000C2B31" w:rsidRDefault="000C2B31" w:rsidP="003C127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A00002EF" w:usb1="420020E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5337313"/>
      <w:docPartObj>
        <w:docPartGallery w:val="Page Numbers (Bottom of Page)"/>
        <w:docPartUnique/>
      </w:docPartObj>
    </w:sdtPr>
    <w:sdtContent>
      <w:p w:rsidR="000C2B31" w:rsidRDefault="001C1441">
        <w:pPr>
          <w:pStyle w:val="Footer"/>
          <w:jc w:val="center"/>
        </w:pPr>
        <w:fldSimple w:instr=" PAGE   \* MERGEFORMAT ">
          <w:r w:rsidR="00325C58">
            <w:rPr>
              <w:noProof/>
            </w:rPr>
            <w:t>18</w:t>
          </w:r>
        </w:fldSimple>
      </w:p>
    </w:sdtContent>
  </w:sdt>
  <w:p w:rsidR="000C2B31" w:rsidRDefault="000C2B3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C2B31" w:rsidRDefault="000C2B31" w:rsidP="003C1279">
      <w:r>
        <w:separator/>
      </w:r>
    </w:p>
  </w:footnote>
  <w:footnote w:type="continuationSeparator" w:id="0">
    <w:p w:rsidR="000C2B31" w:rsidRDefault="000C2B31" w:rsidP="003C1279">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BB22864"/>
    <w:multiLevelType w:val="hybridMultilevel"/>
    <w:tmpl w:val="163E9A96"/>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C6D2D7E"/>
    <w:multiLevelType w:val="hybridMultilevel"/>
    <w:tmpl w:val="AAF63166"/>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FA84895"/>
    <w:multiLevelType w:val="hybridMultilevel"/>
    <w:tmpl w:val="554EE7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0063222"/>
    <w:multiLevelType w:val="multilevel"/>
    <w:tmpl w:val="C3E01958"/>
    <w:lvl w:ilvl="0">
      <w:numFmt w:val="decimal"/>
      <w:pStyle w:val="Heading1"/>
      <w:suff w:val="space"/>
      <w:lvlText w:val="Chapter %1"/>
      <w:lvlJc w:val="left"/>
      <w:pPr>
        <w:ind w:left="0" w:firstLine="0"/>
      </w:pPr>
    </w:lvl>
    <w:lvl w:ilvl="1">
      <w:start w:val="1"/>
      <w:numFmt w:val="none"/>
      <w:pStyle w:val="Heading2"/>
      <w:suff w:val="nothing"/>
      <w:lvlText w:val=""/>
      <w:lvlJc w:val="left"/>
      <w:pPr>
        <w:ind w:left="0" w:firstLine="0"/>
      </w:pPr>
    </w:lvl>
    <w:lvl w:ilvl="2">
      <w:start w:val="1"/>
      <w:numFmt w:val="none"/>
      <w:pStyle w:val="Heading3"/>
      <w:suff w:val="nothing"/>
      <w:lvlText w:val=""/>
      <w:lvlJc w:val="left"/>
      <w:pPr>
        <w:ind w:left="0" w:firstLine="0"/>
      </w:pPr>
    </w:lvl>
    <w:lvl w:ilvl="3">
      <w:start w:val="1"/>
      <w:numFmt w:val="none"/>
      <w:pStyle w:val="Heading4"/>
      <w:suff w:val="nothing"/>
      <w:lvlText w:val=""/>
      <w:lvlJc w:val="left"/>
      <w:pPr>
        <w:ind w:left="0" w:firstLine="0"/>
      </w:pPr>
    </w:lvl>
    <w:lvl w:ilvl="4">
      <w:start w:val="1"/>
      <w:numFmt w:val="none"/>
      <w:pStyle w:val="Heading5"/>
      <w:suff w:val="nothing"/>
      <w:lvlText w:val=""/>
      <w:lvlJc w:val="left"/>
      <w:pPr>
        <w:ind w:left="0" w:firstLine="0"/>
      </w:pPr>
    </w:lvl>
    <w:lvl w:ilvl="5">
      <w:start w:val="1"/>
      <w:numFmt w:val="none"/>
      <w:pStyle w:val="Heading6"/>
      <w:suff w:val="nothing"/>
      <w:lvlText w:val=""/>
      <w:lvlJc w:val="left"/>
      <w:pPr>
        <w:ind w:left="0" w:firstLine="0"/>
      </w:pPr>
    </w:lvl>
    <w:lvl w:ilvl="6">
      <w:start w:val="1"/>
      <w:numFmt w:val="none"/>
      <w:pStyle w:val="Heading7"/>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4">
    <w:nsid w:val="7D352F9E"/>
    <w:multiLevelType w:val="hybridMultilevel"/>
    <w:tmpl w:val="26EA5A12"/>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1"/>
  </w:num>
  <w:num w:numId="4">
    <w:abstractNumId w:val="4"/>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5"/>
  <w:hideSpellingErrors/>
  <w:hideGrammaticalErrors/>
  <w:proofState w:spelling="clean" w:grammar="clean"/>
  <w:defaultTabStop w:val="720"/>
  <w:characterSpacingControl w:val="doNotCompress"/>
  <w:footnotePr>
    <w:footnote w:id="-1"/>
    <w:footnote w:id="0"/>
  </w:footnotePr>
  <w:endnotePr>
    <w:endnote w:id="-1"/>
    <w:endnote w:id="0"/>
  </w:endnotePr>
  <w:compat/>
  <w:rsids>
    <w:rsidRoot w:val="00270434"/>
    <w:rsid w:val="00024E6E"/>
    <w:rsid w:val="00040349"/>
    <w:rsid w:val="000465A6"/>
    <w:rsid w:val="000A7C5C"/>
    <w:rsid w:val="000C2B31"/>
    <w:rsid w:val="000E68F8"/>
    <w:rsid w:val="000F5052"/>
    <w:rsid w:val="001179AF"/>
    <w:rsid w:val="00153FFC"/>
    <w:rsid w:val="00176E6A"/>
    <w:rsid w:val="00180E0B"/>
    <w:rsid w:val="00196CC4"/>
    <w:rsid w:val="001C1441"/>
    <w:rsid w:val="001C221C"/>
    <w:rsid w:val="001C4EDD"/>
    <w:rsid w:val="001D0893"/>
    <w:rsid w:val="001F067A"/>
    <w:rsid w:val="00221198"/>
    <w:rsid w:val="002508D5"/>
    <w:rsid w:val="00252F97"/>
    <w:rsid w:val="00270434"/>
    <w:rsid w:val="002867C0"/>
    <w:rsid w:val="002D2372"/>
    <w:rsid w:val="00325C58"/>
    <w:rsid w:val="003374A8"/>
    <w:rsid w:val="00374A06"/>
    <w:rsid w:val="00391443"/>
    <w:rsid w:val="003B3CAF"/>
    <w:rsid w:val="003C1279"/>
    <w:rsid w:val="003C2B33"/>
    <w:rsid w:val="003C5E63"/>
    <w:rsid w:val="003D7CC3"/>
    <w:rsid w:val="003E529C"/>
    <w:rsid w:val="00404203"/>
    <w:rsid w:val="004142B6"/>
    <w:rsid w:val="0045087E"/>
    <w:rsid w:val="00491342"/>
    <w:rsid w:val="00493E08"/>
    <w:rsid w:val="004C32DD"/>
    <w:rsid w:val="004E0202"/>
    <w:rsid w:val="00515C44"/>
    <w:rsid w:val="00530D99"/>
    <w:rsid w:val="00540026"/>
    <w:rsid w:val="00545E3E"/>
    <w:rsid w:val="005A1C70"/>
    <w:rsid w:val="005A355E"/>
    <w:rsid w:val="005A3E04"/>
    <w:rsid w:val="005A7BFB"/>
    <w:rsid w:val="005E5DA9"/>
    <w:rsid w:val="006063E7"/>
    <w:rsid w:val="00636039"/>
    <w:rsid w:val="00636F0A"/>
    <w:rsid w:val="0064450F"/>
    <w:rsid w:val="00645266"/>
    <w:rsid w:val="00664B03"/>
    <w:rsid w:val="006902B3"/>
    <w:rsid w:val="006B5675"/>
    <w:rsid w:val="006F38F9"/>
    <w:rsid w:val="00727B3A"/>
    <w:rsid w:val="00735F46"/>
    <w:rsid w:val="00792AED"/>
    <w:rsid w:val="007C15E0"/>
    <w:rsid w:val="007D0709"/>
    <w:rsid w:val="007E6A4C"/>
    <w:rsid w:val="00800C21"/>
    <w:rsid w:val="00820621"/>
    <w:rsid w:val="00853A41"/>
    <w:rsid w:val="00871F75"/>
    <w:rsid w:val="00872767"/>
    <w:rsid w:val="008850AB"/>
    <w:rsid w:val="00890172"/>
    <w:rsid w:val="008B3350"/>
    <w:rsid w:val="008B64D2"/>
    <w:rsid w:val="009558B6"/>
    <w:rsid w:val="009571F4"/>
    <w:rsid w:val="009738C8"/>
    <w:rsid w:val="00994C38"/>
    <w:rsid w:val="009A44A4"/>
    <w:rsid w:val="009A65A4"/>
    <w:rsid w:val="009E09CE"/>
    <w:rsid w:val="009F40DE"/>
    <w:rsid w:val="009F72BA"/>
    <w:rsid w:val="00A0705F"/>
    <w:rsid w:val="00A51E3E"/>
    <w:rsid w:val="00A52C48"/>
    <w:rsid w:val="00A56C7C"/>
    <w:rsid w:val="00A853AB"/>
    <w:rsid w:val="00A85452"/>
    <w:rsid w:val="00A919F8"/>
    <w:rsid w:val="00AB1AE3"/>
    <w:rsid w:val="00AC0505"/>
    <w:rsid w:val="00AE050F"/>
    <w:rsid w:val="00AE142E"/>
    <w:rsid w:val="00B06D4E"/>
    <w:rsid w:val="00B12B7F"/>
    <w:rsid w:val="00B30E6E"/>
    <w:rsid w:val="00B54FAE"/>
    <w:rsid w:val="00B76BB3"/>
    <w:rsid w:val="00B851E5"/>
    <w:rsid w:val="00BA006B"/>
    <w:rsid w:val="00BA70D2"/>
    <w:rsid w:val="00BC171B"/>
    <w:rsid w:val="00BC3044"/>
    <w:rsid w:val="00BD38E9"/>
    <w:rsid w:val="00BD5587"/>
    <w:rsid w:val="00BE3654"/>
    <w:rsid w:val="00C14C9B"/>
    <w:rsid w:val="00C3574E"/>
    <w:rsid w:val="00C475ED"/>
    <w:rsid w:val="00C56B36"/>
    <w:rsid w:val="00C61C41"/>
    <w:rsid w:val="00C638EE"/>
    <w:rsid w:val="00C969B8"/>
    <w:rsid w:val="00C969EA"/>
    <w:rsid w:val="00CC13FA"/>
    <w:rsid w:val="00CD3346"/>
    <w:rsid w:val="00CD3755"/>
    <w:rsid w:val="00D07479"/>
    <w:rsid w:val="00D33477"/>
    <w:rsid w:val="00D336F9"/>
    <w:rsid w:val="00DA6BBC"/>
    <w:rsid w:val="00DB3CD1"/>
    <w:rsid w:val="00DB7C21"/>
    <w:rsid w:val="00DC23D0"/>
    <w:rsid w:val="00DE4674"/>
    <w:rsid w:val="00E1449D"/>
    <w:rsid w:val="00E26348"/>
    <w:rsid w:val="00E424F1"/>
    <w:rsid w:val="00E713B0"/>
    <w:rsid w:val="00EA3D6E"/>
    <w:rsid w:val="00EC45DC"/>
    <w:rsid w:val="00EE283E"/>
    <w:rsid w:val="00EE70BA"/>
    <w:rsid w:val="00EE7F82"/>
    <w:rsid w:val="00EF4166"/>
    <w:rsid w:val="00EF58C5"/>
    <w:rsid w:val="00F01D54"/>
    <w:rsid w:val="00F11631"/>
    <w:rsid w:val="00F27934"/>
    <w:rsid w:val="00F34136"/>
    <w:rsid w:val="00F400B4"/>
    <w:rsid w:val="00F94EA4"/>
    <w:rsid w:val="00FB3846"/>
    <w:rsid w:val="00FB4ADC"/>
    <w:rsid w:val="00FE614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martTagType w:namespaceuri="urn:schemas-microsoft-com:office:smarttags" w:name="PlaceType"/>
  <w:smartTagType w:namespaceuri="urn:schemas-microsoft-com:office:smarttags" w:name="PlaceName"/>
  <w:shapeDefaults>
    <o:shapedefaults v:ext="edit" spidmax="10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0"/>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0434"/>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270434"/>
    <w:pPr>
      <w:keepNext/>
      <w:numPr>
        <w:numId w:val="1"/>
      </w:numPr>
      <w:spacing w:before="120" w:after="720"/>
      <w:outlineLvl w:val="0"/>
    </w:pPr>
    <w:rPr>
      <w:caps/>
      <w:spacing w:val="100"/>
      <w:sz w:val="36"/>
      <w:szCs w:val="20"/>
      <w:lang w:eastAsia="ja-JP"/>
    </w:rPr>
  </w:style>
  <w:style w:type="paragraph" w:styleId="Heading2">
    <w:name w:val="heading 2"/>
    <w:basedOn w:val="Normal"/>
    <w:next w:val="Normal"/>
    <w:link w:val="Heading2Char"/>
    <w:qFormat/>
    <w:rsid w:val="00270434"/>
    <w:pPr>
      <w:keepNext/>
      <w:numPr>
        <w:ilvl w:val="1"/>
        <w:numId w:val="1"/>
      </w:numPr>
      <w:spacing w:before="480" w:after="840"/>
      <w:outlineLvl w:val="1"/>
    </w:pPr>
    <w:rPr>
      <w:rFonts w:ascii="Arial Black" w:hAnsi="Arial Black"/>
      <w:spacing w:val="20"/>
      <w:sz w:val="48"/>
      <w:szCs w:val="20"/>
      <w:lang w:eastAsia="ja-JP"/>
    </w:rPr>
  </w:style>
  <w:style w:type="paragraph" w:styleId="Heading3">
    <w:name w:val="heading 3"/>
    <w:basedOn w:val="Normal"/>
    <w:next w:val="Normal"/>
    <w:link w:val="Heading3Char"/>
    <w:qFormat/>
    <w:rsid w:val="00270434"/>
    <w:pPr>
      <w:keepNext/>
      <w:numPr>
        <w:ilvl w:val="2"/>
        <w:numId w:val="1"/>
      </w:numPr>
      <w:spacing w:before="480" w:after="240"/>
      <w:outlineLvl w:val="2"/>
    </w:pPr>
    <w:rPr>
      <w:rFonts w:ascii="Arial Black" w:hAnsi="Arial Black"/>
      <w:spacing w:val="20"/>
      <w:sz w:val="36"/>
      <w:szCs w:val="20"/>
      <w:lang w:eastAsia="ja-JP"/>
    </w:rPr>
  </w:style>
  <w:style w:type="paragraph" w:styleId="Heading4">
    <w:name w:val="heading 4"/>
    <w:basedOn w:val="Normal"/>
    <w:next w:val="Normal"/>
    <w:link w:val="Heading4Char"/>
    <w:qFormat/>
    <w:rsid w:val="00270434"/>
    <w:pPr>
      <w:keepNext/>
      <w:numPr>
        <w:ilvl w:val="3"/>
        <w:numId w:val="1"/>
      </w:numPr>
      <w:spacing w:before="240"/>
      <w:outlineLvl w:val="3"/>
    </w:pPr>
    <w:rPr>
      <w:rFonts w:ascii="Arial Black" w:hAnsi="Arial Black"/>
      <w:i/>
      <w:w w:val="90"/>
      <w:sz w:val="32"/>
      <w:szCs w:val="20"/>
      <w:lang w:eastAsia="ja-JP"/>
    </w:rPr>
  </w:style>
  <w:style w:type="paragraph" w:styleId="Heading5">
    <w:name w:val="heading 5"/>
    <w:basedOn w:val="Normal"/>
    <w:next w:val="Normal"/>
    <w:link w:val="Heading5Char"/>
    <w:qFormat/>
    <w:rsid w:val="00270434"/>
    <w:pPr>
      <w:keepNext/>
      <w:numPr>
        <w:ilvl w:val="4"/>
        <w:numId w:val="1"/>
      </w:numPr>
      <w:spacing w:before="180" w:after="120"/>
      <w:outlineLvl w:val="4"/>
    </w:pPr>
    <w:rPr>
      <w:rFonts w:ascii="Arial Black" w:hAnsi="Arial Black"/>
      <w:sz w:val="22"/>
      <w:szCs w:val="20"/>
      <w:lang w:eastAsia="ja-JP"/>
    </w:rPr>
  </w:style>
  <w:style w:type="paragraph" w:styleId="Heading6">
    <w:name w:val="heading 6"/>
    <w:basedOn w:val="Normal"/>
    <w:next w:val="Normal"/>
    <w:link w:val="Heading6Char"/>
    <w:qFormat/>
    <w:rsid w:val="00270434"/>
    <w:pPr>
      <w:keepNext/>
      <w:numPr>
        <w:ilvl w:val="5"/>
        <w:numId w:val="1"/>
      </w:numPr>
      <w:outlineLvl w:val="5"/>
    </w:pPr>
    <w:rPr>
      <w:rFonts w:ascii="Arial" w:hAnsi="Arial"/>
      <w:b/>
      <w:i/>
      <w:sz w:val="22"/>
      <w:szCs w:val="20"/>
      <w:lang w:eastAsia="ja-JP"/>
    </w:rPr>
  </w:style>
  <w:style w:type="paragraph" w:styleId="Heading7">
    <w:name w:val="heading 7"/>
    <w:basedOn w:val="Normal"/>
    <w:next w:val="Normal"/>
    <w:link w:val="Heading7Char"/>
    <w:qFormat/>
    <w:rsid w:val="00270434"/>
    <w:pPr>
      <w:numPr>
        <w:ilvl w:val="6"/>
        <w:numId w:val="1"/>
      </w:numPr>
      <w:spacing w:before="240" w:after="60"/>
      <w:outlineLvl w:val="6"/>
    </w:pPr>
    <w:rPr>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70434"/>
    <w:rPr>
      <w:rFonts w:ascii="Times New Roman" w:eastAsia="Times New Roman" w:hAnsi="Times New Roman" w:cs="Times New Roman"/>
      <w:caps/>
      <w:spacing w:val="100"/>
      <w:sz w:val="36"/>
      <w:szCs w:val="20"/>
      <w:lang w:eastAsia="ja-JP"/>
    </w:rPr>
  </w:style>
  <w:style w:type="character" w:customStyle="1" w:styleId="Heading2Char">
    <w:name w:val="Heading 2 Char"/>
    <w:basedOn w:val="DefaultParagraphFont"/>
    <w:link w:val="Heading2"/>
    <w:rsid w:val="00270434"/>
    <w:rPr>
      <w:rFonts w:ascii="Arial Black" w:eastAsia="Times New Roman" w:hAnsi="Arial Black" w:cs="Times New Roman"/>
      <w:spacing w:val="20"/>
      <w:sz w:val="48"/>
      <w:szCs w:val="20"/>
      <w:lang w:eastAsia="ja-JP"/>
    </w:rPr>
  </w:style>
  <w:style w:type="character" w:customStyle="1" w:styleId="Heading3Char">
    <w:name w:val="Heading 3 Char"/>
    <w:basedOn w:val="DefaultParagraphFont"/>
    <w:link w:val="Heading3"/>
    <w:rsid w:val="00270434"/>
    <w:rPr>
      <w:rFonts w:ascii="Arial Black" w:eastAsia="Times New Roman" w:hAnsi="Arial Black" w:cs="Times New Roman"/>
      <w:spacing w:val="20"/>
      <w:sz w:val="36"/>
      <w:szCs w:val="20"/>
      <w:lang w:eastAsia="ja-JP"/>
    </w:rPr>
  </w:style>
  <w:style w:type="character" w:customStyle="1" w:styleId="Heading4Char">
    <w:name w:val="Heading 4 Char"/>
    <w:basedOn w:val="DefaultParagraphFont"/>
    <w:link w:val="Heading4"/>
    <w:rsid w:val="00270434"/>
    <w:rPr>
      <w:rFonts w:ascii="Arial Black" w:eastAsia="Times New Roman" w:hAnsi="Arial Black" w:cs="Times New Roman"/>
      <w:i/>
      <w:w w:val="90"/>
      <w:sz w:val="32"/>
      <w:szCs w:val="20"/>
      <w:lang w:eastAsia="ja-JP"/>
    </w:rPr>
  </w:style>
  <w:style w:type="character" w:customStyle="1" w:styleId="Heading5Char">
    <w:name w:val="Heading 5 Char"/>
    <w:basedOn w:val="DefaultParagraphFont"/>
    <w:link w:val="Heading5"/>
    <w:rsid w:val="00270434"/>
    <w:rPr>
      <w:rFonts w:ascii="Arial Black" w:eastAsia="Times New Roman" w:hAnsi="Arial Black" w:cs="Times New Roman"/>
      <w:szCs w:val="20"/>
      <w:lang w:eastAsia="ja-JP"/>
    </w:rPr>
  </w:style>
  <w:style w:type="character" w:customStyle="1" w:styleId="Heading6Char">
    <w:name w:val="Heading 6 Char"/>
    <w:basedOn w:val="DefaultParagraphFont"/>
    <w:link w:val="Heading6"/>
    <w:rsid w:val="00270434"/>
    <w:rPr>
      <w:rFonts w:ascii="Arial" w:eastAsia="Times New Roman" w:hAnsi="Arial" w:cs="Times New Roman"/>
      <w:b/>
      <w:i/>
      <w:szCs w:val="20"/>
      <w:lang w:eastAsia="ja-JP"/>
    </w:rPr>
  </w:style>
  <w:style w:type="character" w:customStyle="1" w:styleId="Heading7Char">
    <w:name w:val="Heading 7 Char"/>
    <w:basedOn w:val="DefaultParagraphFont"/>
    <w:link w:val="Heading7"/>
    <w:rsid w:val="00270434"/>
    <w:rPr>
      <w:rFonts w:ascii="Times New Roman" w:eastAsia="Times New Roman" w:hAnsi="Times New Roman" w:cs="Times New Roman"/>
      <w:sz w:val="24"/>
      <w:szCs w:val="24"/>
      <w:lang w:eastAsia="ja-JP"/>
    </w:rPr>
  </w:style>
  <w:style w:type="character" w:styleId="Hyperlink">
    <w:name w:val="Hyperlink"/>
    <w:basedOn w:val="DefaultParagraphFont"/>
    <w:uiPriority w:val="99"/>
    <w:rsid w:val="00270434"/>
    <w:rPr>
      <w:color w:val="0000FF"/>
      <w:u w:val="single"/>
    </w:rPr>
  </w:style>
  <w:style w:type="paragraph" w:styleId="TOC5">
    <w:name w:val="toc 5"/>
    <w:basedOn w:val="Normal"/>
    <w:next w:val="Normal"/>
    <w:autoRedefine/>
    <w:semiHidden/>
    <w:rsid w:val="00270434"/>
    <w:pPr>
      <w:ind w:left="960"/>
    </w:pPr>
  </w:style>
  <w:style w:type="character" w:styleId="FollowedHyperlink">
    <w:name w:val="FollowedHyperlink"/>
    <w:basedOn w:val="DefaultParagraphFont"/>
    <w:uiPriority w:val="99"/>
    <w:semiHidden/>
    <w:unhideWhenUsed/>
    <w:rsid w:val="00270434"/>
    <w:rPr>
      <w:color w:val="800080" w:themeColor="followedHyperlink"/>
      <w:u w:val="single"/>
    </w:rPr>
  </w:style>
  <w:style w:type="paragraph" w:styleId="NormalWeb">
    <w:name w:val="Normal (Web)"/>
    <w:basedOn w:val="Normal"/>
    <w:uiPriority w:val="99"/>
    <w:semiHidden/>
    <w:unhideWhenUsed/>
    <w:rsid w:val="001F067A"/>
    <w:pPr>
      <w:spacing w:before="100" w:beforeAutospacing="1" w:after="100" w:afterAutospacing="1"/>
    </w:pPr>
  </w:style>
  <w:style w:type="paragraph" w:styleId="BalloonText">
    <w:name w:val="Balloon Text"/>
    <w:basedOn w:val="Normal"/>
    <w:link w:val="BalloonTextChar"/>
    <w:uiPriority w:val="99"/>
    <w:semiHidden/>
    <w:unhideWhenUsed/>
    <w:rsid w:val="001F067A"/>
    <w:rPr>
      <w:rFonts w:ascii="Tahoma" w:hAnsi="Tahoma" w:cs="Tahoma"/>
      <w:sz w:val="16"/>
      <w:szCs w:val="16"/>
    </w:rPr>
  </w:style>
  <w:style w:type="character" w:customStyle="1" w:styleId="BalloonTextChar">
    <w:name w:val="Balloon Text Char"/>
    <w:basedOn w:val="DefaultParagraphFont"/>
    <w:link w:val="BalloonText"/>
    <w:uiPriority w:val="99"/>
    <w:semiHidden/>
    <w:rsid w:val="001F067A"/>
    <w:rPr>
      <w:rFonts w:ascii="Tahoma" w:eastAsia="Times New Roman" w:hAnsi="Tahoma" w:cs="Tahoma"/>
      <w:sz w:val="16"/>
      <w:szCs w:val="16"/>
    </w:rPr>
  </w:style>
  <w:style w:type="paragraph" w:styleId="HTMLPreformatted">
    <w:name w:val="HTML Preformatted"/>
    <w:basedOn w:val="Normal"/>
    <w:link w:val="HTMLPreformattedChar"/>
    <w:uiPriority w:val="99"/>
    <w:unhideWhenUsed/>
    <w:rsid w:val="00DC2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DC23D0"/>
    <w:rPr>
      <w:rFonts w:ascii="Courier New" w:eastAsia="Times New Roman" w:hAnsi="Courier New" w:cs="Courier New"/>
      <w:sz w:val="20"/>
      <w:szCs w:val="20"/>
    </w:rPr>
  </w:style>
  <w:style w:type="character" w:styleId="CommentReference">
    <w:name w:val="annotation reference"/>
    <w:basedOn w:val="DefaultParagraphFont"/>
    <w:uiPriority w:val="99"/>
    <w:semiHidden/>
    <w:unhideWhenUsed/>
    <w:rsid w:val="00C14C9B"/>
    <w:rPr>
      <w:sz w:val="16"/>
      <w:szCs w:val="16"/>
    </w:rPr>
  </w:style>
  <w:style w:type="paragraph" w:styleId="CommentText">
    <w:name w:val="annotation text"/>
    <w:basedOn w:val="Normal"/>
    <w:link w:val="CommentTextChar"/>
    <w:uiPriority w:val="99"/>
    <w:semiHidden/>
    <w:unhideWhenUsed/>
    <w:rsid w:val="00C14C9B"/>
    <w:rPr>
      <w:sz w:val="20"/>
      <w:szCs w:val="20"/>
    </w:rPr>
  </w:style>
  <w:style w:type="character" w:customStyle="1" w:styleId="CommentTextChar">
    <w:name w:val="Comment Text Char"/>
    <w:basedOn w:val="DefaultParagraphFont"/>
    <w:link w:val="CommentText"/>
    <w:uiPriority w:val="99"/>
    <w:semiHidden/>
    <w:rsid w:val="00C14C9B"/>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14C9B"/>
    <w:rPr>
      <w:b/>
      <w:bCs/>
    </w:rPr>
  </w:style>
  <w:style w:type="character" w:customStyle="1" w:styleId="CommentSubjectChar">
    <w:name w:val="Comment Subject Char"/>
    <w:basedOn w:val="CommentTextChar"/>
    <w:link w:val="CommentSubject"/>
    <w:uiPriority w:val="99"/>
    <w:semiHidden/>
    <w:rsid w:val="00C14C9B"/>
    <w:rPr>
      <w:b/>
      <w:bCs/>
    </w:rPr>
  </w:style>
  <w:style w:type="character" w:styleId="PlaceholderText">
    <w:name w:val="Placeholder Text"/>
    <w:basedOn w:val="DefaultParagraphFont"/>
    <w:uiPriority w:val="99"/>
    <w:semiHidden/>
    <w:rsid w:val="00AE142E"/>
    <w:rPr>
      <w:color w:val="808080"/>
    </w:rPr>
  </w:style>
  <w:style w:type="paragraph" w:styleId="ListParagraph">
    <w:name w:val="List Paragraph"/>
    <w:basedOn w:val="Normal"/>
    <w:uiPriority w:val="34"/>
    <w:qFormat/>
    <w:rsid w:val="009738C8"/>
    <w:pPr>
      <w:ind w:left="720"/>
      <w:contextualSpacing/>
    </w:pPr>
  </w:style>
  <w:style w:type="paragraph" w:styleId="Header">
    <w:name w:val="header"/>
    <w:basedOn w:val="Normal"/>
    <w:link w:val="HeaderChar"/>
    <w:uiPriority w:val="99"/>
    <w:semiHidden/>
    <w:unhideWhenUsed/>
    <w:rsid w:val="003C1279"/>
    <w:pPr>
      <w:tabs>
        <w:tab w:val="center" w:pos="4680"/>
        <w:tab w:val="right" w:pos="9360"/>
      </w:tabs>
    </w:pPr>
  </w:style>
  <w:style w:type="character" w:customStyle="1" w:styleId="HeaderChar">
    <w:name w:val="Header Char"/>
    <w:basedOn w:val="DefaultParagraphFont"/>
    <w:link w:val="Header"/>
    <w:uiPriority w:val="99"/>
    <w:semiHidden/>
    <w:rsid w:val="003C1279"/>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3C1279"/>
    <w:pPr>
      <w:tabs>
        <w:tab w:val="center" w:pos="4680"/>
        <w:tab w:val="right" w:pos="9360"/>
      </w:tabs>
    </w:pPr>
  </w:style>
  <w:style w:type="character" w:customStyle="1" w:styleId="FooterChar">
    <w:name w:val="Footer Char"/>
    <w:basedOn w:val="DefaultParagraphFont"/>
    <w:link w:val="Footer"/>
    <w:uiPriority w:val="99"/>
    <w:rsid w:val="003C1279"/>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256183635">
      <w:bodyDiv w:val="1"/>
      <w:marLeft w:val="0"/>
      <w:marRight w:val="0"/>
      <w:marTop w:val="0"/>
      <w:marBottom w:val="0"/>
      <w:divBdr>
        <w:top w:val="none" w:sz="0" w:space="0" w:color="auto"/>
        <w:left w:val="none" w:sz="0" w:space="0" w:color="auto"/>
        <w:bottom w:val="none" w:sz="0" w:space="0" w:color="auto"/>
        <w:right w:val="none" w:sz="0" w:space="0" w:color="auto"/>
      </w:divBdr>
    </w:div>
    <w:div w:id="659773748">
      <w:bodyDiv w:val="1"/>
      <w:marLeft w:val="0"/>
      <w:marRight w:val="0"/>
      <w:marTop w:val="0"/>
      <w:marBottom w:val="0"/>
      <w:divBdr>
        <w:top w:val="none" w:sz="0" w:space="0" w:color="auto"/>
        <w:left w:val="none" w:sz="0" w:space="0" w:color="auto"/>
        <w:bottom w:val="none" w:sz="0" w:space="0" w:color="auto"/>
        <w:right w:val="none" w:sz="0" w:space="0" w:color="auto"/>
      </w:divBdr>
    </w:div>
    <w:div w:id="1259289728">
      <w:bodyDiv w:val="1"/>
      <w:marLeft w:val="0"/>
      <w:marRight w:val="0"/>
      <w:marTop w:val="0"/>
      <w:marBottom w:val="0"/>
      <w:divBdr>
        <w:top w:val="none" w:sz="0" w:space="0" w:color="auto"/>
        <w:left w:val="none" w:sz="0" w:space="0" w:color="auto"/>
        <w:bottom w:val="none" w:sz="0" w:space="0" w:color="auto"/>
        <w:right w:val="none" w:sz="0" w:space="0" w:color="auto"/>
      </w:divBdr>
    </w:div>
    <w:div w:id="1721784291">
      <w:bodyDiv w:val="1"/>
      <w:marLeft w:val="0"/>
      <w:marRight w:val="0"/>
      <w:marTop w:val="0"/>
      <w:marBottom w:val="0"/>
      <w:divBdr>
        <w:top w:val="none" w:sz="0" w:space="0" w:color="auto"/>
        <w:left w:val="none" w:sz="0" w:space="0" w:color="auto"/>
        <w:bottom w:val="none" w:sz="0" w:space="0" w:color="auto"/>
        <w:right w:val="none" w:sz="0" w:space="0" w:color="auto"/>
      </w:divBdr>
    </w:div>
    <w:div w:id="19224513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8.emf"/><Relationship Id="rId21" Type="http://schemas.openxmlformats.org/officeDocument/2006/relationships/image" Target="media/image12.png"/><Relationship Id="rId34" Type="http://schemas.openxmlformats.org/officeDocument/2006/relationships/image" Target="media/image25.emf"/><Relationship Id="rId42" Type="http://schemas.openxmlformats.org/officeDocument/2006/relationships/image" Target="media/image30.emf"/><Relationship Id="rId47" Type="http://schemas.openxmlformats.org/officeDocument/2006/relationships/image" Target="media/image35.emf"/><Relationship Id="rId50" Type="http://schemas.openxmlformats.org/officeDocument/2006/relationships/image" Target="media/image38.emf"/><Relationship Id="rId55" Type="http://schemas.openxmlformats.org/officeDocument/2006/relationships/image" Target="media/image42.emf"/><Relationship Id="rId63" Type="http://schemas.openxmlformats.org/officeDocument/2006/relationships/theme" Target="theme/theme1.xml"/><Relationship Id="rId7" Type="http://schemas.openxmlformats.org/officeDocument/2006/relationships/hyperlink" Target="http://edcsns17.cr.usgs.gov/EarthExplorer/" TargetMode="Externa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oleObject" Target="embeddings/oleObject3.bin"/><Relationship Id="rId54" Type="http://schemas.openxmlformats.org/officeDocument/2006/relationships/image" Target="media/image41.emf"/><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7.wmf"/><Relationship Id="rId40" Type="http://schemas.openxmlformats.org/officeDocument/2006/relationships/image" Target="media/image29.wmf"/><Relationship Id="rId45" Type="http://schemas.openxmlformats.org/officeDocument/2006/relationships/image" Target="media/image33.emf"/><Relationship Id="rId53" Type="http://schemas.openxmlformats.org/officeDocument/2006/relationships/image" Target="media/image40.png"/><Relationship Id="rId58" Type="http://schemas.openxmlformats.org/officeDocument/2006/relationships/image" Target="media/image45.emf"/><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oleObject" Target="embeddings/oleObject1.bin"/><Relationship Id="rId49" Type="http://schemas.openxmlformats.org/officeDocument/2006/relationships/image" Target="media/image37.emf"/><Relationship Id="rId57" Type="http://schemas.openxmlformats.org/officeDocument/2006/relationships/image" Target="media/image44.emf"/><Relationship Id="rId61" Type="http://schemas.openxmlformats.org/officeDocument/2006/relationships/footer" Target="footer1.xml"/><Relationship Id="rId10" Type="http://schemas.openxmlformats.org/officeDocument/2006/relationships/hyperlink" Target="http://egsc.usgs.gov/isb/pubs/factsheets/fs02303.html" TargetMode="Externa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2.emf"/><Relationship Id="rId52" Type="http://schemas.openxmlformats.org/officeDocument/2006/relationships/hyperlink" Target="http://www.hprcc.unl.edu/" TargetMode="External"/><Relationship Id="rId60" Type="http://schemas.openxmlformats.org/officeDocument/2006/relationships/image" Target="media/image47.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emf"/><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wmf"/><Relationship Id="rId43" Type="http://schemas.openxmlformats.org/officeDocument/2006/relationships/image" Target="media/image31.emf"/><Relationship Id="rId48" Type="http://schemas.openxmlformats.org/officeDocument/2006/relationships/image" Target="media/image36.emf"/><Relationship Id="rId56" Type="http://schemas.openxmlformats.org/officeDocument/2006/relationships/image" Target="media/image43.emf"/><Relationship Id="rId8" Type="http://schemas.openxmlformats.org/officeDocument/2006/relationships/hyperlink" Target="http://glovis.usgs.gov/" TargetMode="External"/><Relationship Id="rId51" Type="http://schemas.openxmlformats.org/officeDocument/2006/relationships/image" Target="media/image39.emf"/><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4.png"/><Relationship Id="rId38" Type="http://schemas.openxmlformats.org/officeDocument/2006/relationships/oleObject" Target="embeddings/oleObject2.bin"/><Relationship Id="rId46" Type="http://schemas.openxmlformats.org/officeDocument/2006/relationships/image" Target="media/image34.png"/><Relationship Id="rId59" Type="http://schemas.openxmlformats.org/officeDocument/2006/relationships/image" Target="media/image4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200</TotalTime>
  <Pages>32</Pages>
  <Words>3797</Words>
  <Characters>21648</Characters>
  <Application>Microsoft Office Word</Application>
  <DocSecurity>0</DocSecurity>
  <Lines>180</Lines>
  <Paragraphs>50</Paragraphs>
  <ScaleCrop>false</ScaleCrop>
  <HeadingPairs>
    <vt:vector size="2" baseType="variant">
      <vt:variant>
        <vt:lpstr>Title</vt:lpstr>
      </vt:variant>
      <vt:variant>
        <vt:i4>1</vt:i4>
      </vt:variant>
    </vt:vector>
  </HeadingPairs>
  <TitlesOfParts>
    <vt:vector size="1" baseType="lpstr">
      <vt:lpstr/>
    </vt:vector>
  </TitlesOfParts>
  <Company>SNR</Company>
  <LinksUpToDate>false</LinksUpToDate>
  <CharactersWithSpaces>25395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snr-pranade</dc:creator>
  <cp:keywords/>
  <dc:description/>
  <cp:lastModifiedBy>airmak2</cp:lastModifiedBy>
  <cp:revision>21</cp:revision>
  <dcterms:created xsi:type="dcterms:W3CDTF">2009-10-29T07:16:00Z</dcterms:created>
  <dcterms:modified xsi:type="dcterms:W3CDTF">2009-10-29T16:02:00Z</dcterms:modified>
</cp:coreProperties>
</file>